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1ADDB" w14:textId="7C589931" w:rsidR="0013078F" w:rsidRDefault="0013078F" w:rsidP="00210D80">
      <w:pPr>
        <w:pStyle w:val="Heading2"/>
        <w:rPr>
          <w:lang w:val="de-CH"/>
        </w:rPr>
      </w:pPr>
      <w:r>
        <w:rPr>
          <w:lang w:val="de-CH"/>
        </w:rPr>
        <w:t xml:space="preserve">Prüfungsaufgaben – Lektion HF </w:t>
      </w:r>
    </w:p>
    <w:p w14:paraId="27DDD2EC" w14:textId="719AC3FF" w:rsidR="0013078F" w:rsidRDefault="0013078F" w:rsidP="00210D80">
      <w:pPr>
        <w:pStyle w:val="Heading2"/>
        <w:rPr>
          <w:lang w:val="de-CH"/>
        </w:rPr>
      </w:pPr>
      <w:r>
        <w:rPr>
          <w:lang w:val="de-CH"/>
        </w:rPr>
        <w:t xml:space="preserve">Unterstützende Technologien in der Neurologie </w:t>
      </w:r>
    </w:p>
    <w:p w14:paraId="4B00039E" w14:textId="77777777" w:rsidR="0013078F" w:rsidRDefault="0013078F">
      <w:pPr>
        <w:rPr>
          <w:lang w:val="de-CH"/>
        </w:rPr>
      </w:pPr>
    </w:p>
    <w:p w14:paraId="5AFB0801" w14:textId="4B59E50F" w:rsidR="00210D80" w:rsidRPr="0013078F" w:rsidRDefault="0013078F" w:rsidP="0013078F">
      <w:pPr>
        <w:spacing w:before="100" w:beforeAutospacing="1" w:after="100" w:afterAutospacing="1" w:line="240" w:lineRule="auto"/>
        <w:outlineLvl w:val="2"/>
        <w:rPr>
          <w:rStyle w:val="SubtleEmphasis"/>
          <w:rFonts w:eastAsia="Times New Roman" w:cs="Times New Roman"/>
          <w:b/>
          <w:bCs/>
          <w:i w:val="0"/>
          <w:iCs w:val="0"/>
          <w:color w:val="auto"/>
          <w:kern w:val="0"/>
          <w:sz w:val="27"/>
          <w:szCs w:val="27"/>
          <w:lang w:val="de-CH" w:eastAsia="en-GB"/>
          <w14:ligatures w14:val="none"/>
        </w:rPr>
      </w:pPr>
      <w:r w:rsidRPr="0013078F">
        <w:rPr>
          <w:rFonts w:eastAsia="Times New Roman" w:cs="Times New Roman"/>
          <w:b/>
          <w:bCs/>
          <w:kern w:val="0"/>
          <w:sz w:val="27"/>
          <w:szCs w:val="27"/>
          <w:lang w:val="de-CH" w:eastAsia="en-GB"/>
          <w14:ligatures w14:val="none"/>
        </w:rPr>
        <w:t xml:space="preserve">Prüfungsaufgabe 1: </w:t>
      </w:r>
      <w:r>
        <w:rPr>
          <w:rFonts w:eastAsia="Times New Roman" w:cs="Times New Roman"/>
          <w:b/>
          <w:bCs/>
          <w:kern w:val="0"/>
          <w:sz w:val="27"/>
          <w:szCs w:val="27"/>
          <w:lang w:val="de-CH" w:eastAsia="en-GB"/>
          <w14:ligatures w14:val="none"/>
        </w:rPr>
        <w:t xml:space="preserve">Definition Unterschied therapeutische / unterstützende Technologien </w:t>
      </w:r>
      <w:r w:rsidR="00023968">
        <w:rPr>
          <w:rFonts w:eastAsia="Times New Roman" w:cs="Times New Roman"/>
          <w:b/>
          <w:bCs/>
          <w:kern w:val="0"/>
          <w:sz w:val="27"/>
          <w:szCs w:val="27"/>
          <w:lang w:val="de-CH" w:eastAsia="en-GB"/>
          <w14:ligatures w14:val="none"/>
        </w:rPr>
        <w:br/>
      </w:r>
      <w:r w:rsidR="00023968" w:rsidRPr="00023968">
        <w:rPr>
          <w:rStyle w:val="SubtleEmphasis"/>
          <w:sz w:val="22"/>
          <w:szCs w:val="22"/>
          <w:lang w:val="de-CH"/>
        </w:rPr>
        <w:t xml:space="preserve">Lernziel: Die </w:t>
      </w:r>
      <w:proofErr w:type="spellStart"/>
      <w:r w:rsidR="00023968" w:rsidRPr="00023968">
        <w:rPr>
          <w:rStyle w:val="SubtleEmphasis"/>
          <w:sz w:val="22"/>
          <w:szCs w:val="22"/>
          <w:lang w:val="de-CH"/>
        </w:rPr>
        <w:t>SuS</w:t>
      </w:r>
      <w:proofErr w:type="spellEnd"/>
      <w:r w:rsidR="00023968" w:rsidRPr="00023968">
        <w:rPr>
          <w:rStyle w:val="SubtleEmphasis"/>
          <w:sz w:val="22"/>
          <w:szCs w:val="22"/>
          <w:lang w:val="de-CH"/>
        </w:rPr>
        <w:t xml:space="preserve"> können zwischen therapeutischen und unterstützenden Technologien unterscheiden und Beispiele dazu liefern (T= 2)</w:t>
      </w:r>
    </w:p>
    <w:p w14:paraId="028B7396" w14:textId="43B3CBE5" w:rsidR="0013078F" w:rsidRPr="00210D80" w:rsidRDefault="0013078F" w:rsidP="00210D80">
      <w:pPr>
        <w:pStyle w:val="ListParagraph"/>
        <w:numPr>
          <w:ilvl w:val="0"/>
          <w:numId w:val="5"/>
        </w:numPr>
        <w:spacing w:before="100" w:beforeAutospacing="1" w:after="100" w:afterAutospacing="1" w:line="240" w:lineRule="auto"/>
        <w:rPr>
          <w:rFonts w:eastAsia="Times New Roman" w:cs="Times New Roman"/>
          <w:kern w:val="0"/>
          <w:lang w:val="de-CH" w:eastAsia="en-GB"/>
          <w14:ligatures w14:val="none"/>
        </w:rPr>
      </w:pPr>
      <w:r w:rsidRPr="00210D80">
        <w:rPr>
          <w:rFonts w:eastAsia="Times New Roman" w:cs="Times New Roman"/>
          <w:kern w:val="0"/>
          <w:lang w:val="de-CH" w:eastAsia="en-GB"/>
          <w14:ligatures w14:val="none"/>
        </w:rPr>
        <w:t>Erkläre den Unterschied zwischen therapeutischen und unterstützenden Technologien in der Neurologie.</w:t>
      </w:r>
    </w:p>
    <w:p w14:paraId="3ADE00BB" w14:textId="76B0A13A" w:rsidR="0013078F" w:rsidRPr="00210D80" w:rsidRDefault="0013078F" w:rsidP="00210D80">
      <w:pPr>
        <w:pStyle w:val="ListParagraph"/>
        <w:numPr>
          <w:ilvl w:val="0"/>
          <w:numId w:val="5"/>
        </w:numPr>
        <w:spacing w:before="100" w:beforeAutospacing="1" w:after="100" w:afterAutospacing="1" w:line="240" w:lineRule="auto"/>
        <w:rPr>
          <w:rFonts w:eastAsia="Times New Roman" w:cs="Times New Roman"/>
          <w:kern w:val="0"/>
          <w:lang w:val="de-CH" w:eastAsia="en-GB"/>
          <w14:ligatures w14:val="none"/>
        </w:rPr>
      </w:pPr>
      <w:r w:rsidRPr="00210D80">
        <w:rPr>
          <w:rFonts w:eastAsia="Times New Roman" w:cs="Times New Roman"/>
          <w:kern w:val="0"/>
          <w:lang w:val="de-CH" w:eastAsia="en-GB"/>
          <w14:ligatures w14:val="none"/>
        </w:rPr>
        <w:t>Nennen Sie jeweils zwei Beispiele für therapeutische und unterstützende Technologien und beschreiben Sie deren Anwendungsbereiche.</w:t>
      </w:r>
    </w:p>
    <w:p w14:paraId="758C6CA6" w14:textId="77777777" w:rsidR="0013078F" w:rsidRPr="0013078F" w:rsidRDefault="0013078F" w:rsidP="0013078F">
      <w:pPr>
        <w:spacing w:before="100" w:beforeAutospacing="1" w:after="100" w:afterAutospacing="1" w:line="240" w:lineRule="auto"/>
        <w:rPr>
          <w:rFonts w:eastAsia="Times New Roman" w:cs="Times New Roman"/>
          <w:i/>
          <w:iCs/>
          <w:kern w:val="0"/>
          <w:lang w:eastAsia="en-GB"/>
          <w14:ligatures w14:val="none"/>
        </w:rPr>
      </w:pPr>
      <w:proofErr w:type="spellStart"/>
      <w:r w:rsidRPr="0013078F">
        <w:rPr>
          <w:rFonts w:eastAsia="Times New Roman" w:cs="Times New Roman"/>
          <w:b/>
          <w:bCs/>
          <w:i/>
          <w:iCs/>
          <w:kern w:val="0"/>
          <w:lang w:eastAsia="en-GB"/>
          <w14:ligatures w14:val="none"/>
        </w:rPr>
        <w:t>Bewertungskriterien</w:t>
      </w:r>
      <w:proofErr w:type="spellEnd"/>
      <w:r w:rsidRPr="0013078F">
        <w:rPr>
          <w:rFonts w:eastAsia="Times New Roman" w:cs="Times New Roman"/>
          <w:b/>
          <w:bCs/>
          <w:i/>
          <w:iCs/>
          <w:kern w:val="0"/>
          <w:lang w:eastAsia="en-GB"/>
          <w14:ligatures w14:val="none"/>
        </w:rPr>
        <w:t>:</w:t>
      </w:r>
    </w:p>
    <w:p w14:paraId="27310668" w14:textId="77777777" w:rsidR="0013078F" w:rsidRPr="0013078F" w:rsidRDefault="0013078F" w:rsidP="0013078F">
      <w:pPr>
        <w:numPr>
          <w:ilvl w:val="0"/>
          <w:numId w:val="4"/>
        </w:numPr>
        <w:spacing w:before="100" w:beforeAutospacing="1" w:after="100" w:afterAutospacing="1" w:line="240" w:lineRule="auto"/>
        <w:rPr>
          <w:rFonts w:eastAsia="Times New Roman" w:cs="Times New Roman"/>
          <w:i/>
          <w:iCs/>
          <w:kern w:val="0"/>
          <w:lang w:val="de-CH" w:eastAsia="en-GB"/>
          <w14:ligatures w14:val="none"/>
        </w:rPr>
      </w:pPr>
      <w:r w:rsidRPr="0013078F">
        <w:rPr>
          <w:rFonts w:eastAsia="Times New Roman" w:cs="Times New Roman"/>
          <w:i/>
          <w:iCs/>
          <w:kern w:val="0"/>
          <w:lang w:val="de-CH" w:eastAsia="en-GB"/>
          <w14:ligatures w14:val="none"/>
        </w:rPr>
        <w:t>Klarheit und Genauigkeit der Unterscheidung (4 Punkte).</w:t>
      </w:r>
    </w:p>
    <w:p w14:paraId="1ECF7F0D" w14:textId="77777777" w:rsidR="0013078F" w:rsidRPr="0013078F" w:rsidRDefault="0013078F" w:rsidP="0013078F">
      <w:pPr>
        <w:numPr>
          <w:ilvl w:val="0"/>
          <w:numId w:val="4"/>
        </w:numPr>
        <w:spacing w:before="100" w:beforeAutospacing="1" w:after="100" w:afterAutospacing="1" w:line="240" w:lineRule="auto"/>
        <w:rPr>
          <w:rFonts w:eastAsia="Times New Roman" w:cs="Times New Roman"/>
          <w:i/>
          <w:iCs/>
          <w:kern w:val="0"/>
          <w:lang w:val="de-CH" w:eastAsia="en-GB"/>
          <w14:ligatures w14:val="none"/>
        </w:rPr>
      </w:pPr>
      <w:r w:rsidRPr="0013078F">
        <w:rPr>
          <w:rFonts w:eastAsia="Times New Roman" w:cs="Times New Roman"/>
          <w:i/>
          <w:iCs/>
          <w:kern w:val="0"/>
          <w:lang w:val="de-CH" w:eastAsia="en-GB"/>
          <w14:ligatures w14:val="none"/>
        </w:rPr>
        <w:t>Richtigkeit und Relevanz der Beispiele (4 Punkte).</w:t>
      </w:r>
    </w:p>
    <w:p w14:paraId="1949E334" w14:textId="77777777" w:rsidR="0013078F" w:rsidRDefault="0013078F" w:rsidP="0013078F">
      <w:pPr>
        <w:numPr>
          <w:ilvl w:val="0"/>
          <w:numId w:val="4"/>
        </w:numPr>
        <w:spacing w:before="100" w:beforeAutospacing="1" w:after="100" w:afterAutospacing="1" w:line="240" w:lineRule="auto"/>
        <w:rPr>
          <w:rFonts w:eastAsia="Times New Roman" w:cs="Times New Roman"/>
          <w:i/>
          <w:iCs/>
          <w:kern w:val="0"/>
          <w:lang w:eastAsia="en-GB"/>
          <w14:ligatures w14:val="none"/>
        </w:rPr>
      </w:pPr>
      <w:r w:rsidRPr="0013078F">
        <w:rPr>
          <w:rFonts w:eastAsia="Times New Roman" w:cs="Times New Roman"/>
          <w:i/>
          <w:iCs/>
          <w:kern w:val="0"/>
          <w:lang w:eastAsia="en-GB"/>
          <w14:ligatures w14:val="none"/>
        </w:rPr>
        <w:t xml:space="preserve">Beschreibung der </w:t>
      </w:r>
      <w:proofErr w:type="spellStart"/>
      <w:r w:rsidRPr="0013078F">
        <w:rPr>
          <w:rFonts w:eastAsia="Times New Roman" w:cs="Times New Roman"/>
          <w:i/>
          <w:iCs/>
          <w:kern w:val="0"/>
          <w:lang w:eastAsia="en-GB"/>
          <w14:ligatures w14:val="none"/>
        </w:rPr>
        <w:t>Anwendungsbereiche</w:t>
      </w:r>
      <w:proofErr w:type="spellEnd"/>
      <w:r w:rsidRPr="0013078F">
        <w:rPr>
          <w:rFonts w:eastAsia="Times New Roman" w:cs="Times New Roman"/>
          <w:i/>
          <w:iCs/>
          <w:kern w:val="0"/>
          <w:lang w:eastAsia="en-GB"/>
          <w14:ligatures w14:val="none"/>
        </w:rPr>
        <w:t xml:space="preserve"> (2 </w:t>
      </w:r>
      <w:proofErr w:type="spellStart"/>
      <w:r w:rsidRPr="0013078F">
        <w:rPr>
          <w:rFonts w:eastAsia="Times New Roman" w:cs="Times New Roman"/>
          <w:i/>
          <w:iCs/>
          <w:kern w:val="0"/>
          <w:lang w:eastAsia="en-GB"/>
          <w14:ligatures w14:val="none"/>
        </w:rPr>
        <w:t>Punkte</w:t>
      </w:r>
      <w:proofErr w:type="spellEnd"/>
      <w:r w:rsidRPr="0013078F">
        <w:rPr>
          <w:rFonts w:eastAsia="Times New Roman" w:cs="Times New Roman"/>
          <w:i/>
          <w:iCs/>
          <w:kern w:val="0"/>
          <w:lang w:eastAsia="en-GB"/>
          <w14:ligatures w14:val="none"/>
        </w:rPr>
        <w:t>).</w:t>
      </w:r>
    </w:p>
    <w:p w14:paraId="56C942B4" w14:textId="77777777" w:rsidR="00023968" w:rsidRDefault="00023968" w:rsidP="00023968">
      <w:pPr>
        <w:spacing w:before="100" w:beforeAutospacing="1" w:after="100" w:afterAutospacing="1" w:line="240" w:lineRule="auto"/>
        <w:rPr>
          <w:rFonts w:ascii="Times New Roman" w:eastAsia="Times New Roman" w:hAnsi="Times New Roman" w:cs="Times New Roman"/>
          <w:b/>
          <w:bCs/>
          <w:kern w:val="0"/>
          <w:lang w:val="de-CH" w:eastAsia="en-GB"/>
          <w14:ligatures w14:val="none"/>
        </w:rPr>
      </w:pPr>
    </w:p>
    <w:p w14:paraId="64F031C5" w14:textId="77777777" w:rsidR="00023968" w:rsidRPr="00023968" w:rsidRDefault="00023968" w:rsidP="00023968">
      <w:pPr>
        <w:spacing w:before="100" w:beforeAutospacing="1" w:after="100" w:afterAutospacing="1" w:line="240" w:lineRule="auto"/>
        <w:rPr>
          <w:rFonts w:eastAsia="Times New Roman" w:cs="Times New Roman"/>
          <w:b/>
          <w:bCs/>
          <w:color w:val="215E99" w:themeColor="text2" w:themeTint="BF"/>
          <w:kern w:val="0"/>
          <w:lang w:val="de-CH" w:eastAsia="en-GB"/>
          <w14:ligatures w14:val="none"/>
        </w:rPr>
      </w:pPr>
      <w:r w:rsidRPr="00023968">
        <w:rPr>
          <w:rFonts w:eastAsia="Times New Roman" w:cs="Times New Roman"/>
          <w:b/>
          <w:bCs/>
          <w:color w:val="215E99" w:themeColor="text2" w:themeTint="BF"/>
          <w:kern w:val="0"/>
          <w:lang w:val="de-CH" w:eastAsia="en-GB"/>
          <w14:ligatures w14:val="none"/>
        </w:rPr>
        <w:t>Musterlösung:</w:t>
      </w:r>
    </w:p>
    <w:p w14:paraId="283EE1E0" w14:textId="6427C652" w:rsidR="00023968" w:rsidRPr="00023968" w:rsidRDefault="00023968" w:rsidP="00023968">
      <w:pPr>
        <w:spacing w:before="100" w:beforeAutospacing="1" w:after="100" w:afterAutospacing="1" w:line="240" w:lineRule="auto"/>
        <w:rPr>
          <w:rFonts w:eastAsia="Times New Roman" w:cs="Times New Roman"/>
          <w:color w:val="215E99" w:themeColor="text2" w:themeTint="BF"/>
          <w:kern w:val="0"/>
          <w:lang w:val="de-CH" w:eastAsia="en-GB"/>
          <w14:ligatures w14:val="none"/>
        </w:rPr>
      </w:pPr>
      <w:r w:rsidRPr="00023968">
        <w:rPr>
          <w:rFonts w:eastAsia="Times New Roman" w:cs="Times New Roman"/>
          <w:b/>
          <w:bCs/>
          <w:color w:val="215E99" w:themeColor="text2" w:themeTint="BF"/>
          <w:kern w:val="0"/>
          <w:lang w:val="de-CH" w:eastAsia="en-GB"/>
          <w14:ligatures w14:val="none"/>
        </w:rPr>
        <w:t>Unterschied zwischen unterstützenden und therapeutischen Technologien:</w:t>
      </w:r>
    </w:p>
    <w:p w14:paraId="0F6C0C92" w14:textId="77777777" w:rsidR="00023968" w:rsidRPr="00023968" w:rsidRDefault="00023968" w:rsidP="00023968">
      <w:pPr>
        <w:numPr>
          <w:ilvl w:val="0"/>
          <w:numId w:val="9"/>
        </w:numPr>
        <w:spacing w:before="100" w:beforeAutospacing="1" w:after="100" w:afterAutospacing="1" w:line="240" w:lineRule="auto"/>
        <w:rPr>
          <w:rFonts w:eastAsia="Times New Roman" w:cs="Times New Roman"/>
          <w:color w:val="215E99" w:themeColor="text2" w:themeTint="BF"/>
          <w:kern w:val="0"/>
          <w:lang w:eastAsia="en-GB"/>
          <w14:ligatures w14:val="none"/>
        </w:rPr>
      </w:pPr>
      <w:r w:rsidRPr="00023968">
        <w:rPr>
          <w:rFonts w:eastAsia="Times New Roman" w:cs="Times New Roman"/>
          <w:b/>
          <w:bCs/>
          <w:color w:val="215E99" w:themeColor="text2" w:themeTint="BF"/>
          <w:kern w:val="0"/>
          <w:lang w:val="de-CH" w:eastAsia="en-GB"/>
          <w14:ligatures w14:val="none"/>
        </w:rPr>
        <w:t>Unterstützende Technologien</w:t>
      </w:r>
      <w:r w:rsidRPr="00023968">
        <w:rPr>
          <w:rFonts w:eastAsia="Times New Roman" w:cs="Times New Roman"/>
          <w:color w:val="215E99" w:themeColor="text2" w:themeTint="BF"/>
          <w:kern w:val="0"/>
          <w:lang w:val="de-CH" w:eastAsia="en-GB"/>
          <w14:ligatures w14:val="none"/>
        </w:rPr>
        <w:t xml:space="preserve"> sind Hilfsmittel, die Personen mit neurologischen Erkrankungen dabei helfen, ihre täglichen Aktivitäten und ihre Unabhängigkeit zu verbessern. </w:t>
      </w:r>
      <w:r w:rsidRPr="00023968">
        <w:rPr>
          <w:rFonts w:eastAsia="Times New Roman" w:cs="Times New Roman"/>
          <w:color w:val="215E99" w:themeColor="text2" w:themeTint="BF"/>
          <w:kern w:val="0"/>
          <w:lang w:eastAsia="en-GB"/>
          <w14:ligatures w14:val="none"/>
        </w:rPr>
        <w:t xml:space="preserve">Sie </w:t>
      </w:r>
      <w:proofErr w:type="spellStart"/>
      <w:r w:rsidRPr="00023968">
        <w:rPr>
          <w:rFonts w:eastAsia="Times New Roman" w:cs="Times New Roman"/>
          <w:color w:val="215E99" w:themeColor="text2" w:themeTint="BF"/>
          <w:kern w:val="0"/>
          <w:lang w:eastAsia="en-GB"/>
          <w14:ligatures w14:val="none"/>
        </w:rPr>
        <w:t>kompensieren</w:t>
      </w:r>
      <w:proofErr w:type="spellEnd"/>
      <w:r w:rsidRPr="00023968">
        <w:rPr>
          <w:rFonts w:eastAsia="Times New Roman" w:cs="Times New Roman"/>
          <w:color w:val="215E99" w:themeColor="text2" w:themeTint="BF"/>
          <w:kern w:val="0"/>
          <w:lang w:eastAsia="en-GB"/>
          <w14:ligatures w14:val="none"/>
        </w:rPr>
        <w:t xml:space="preserve"> </w:t>
      </w:r>
      <w:proofErr w:type="spellStart"/>
      <w:r w:rsidRPr="00023968">
        <w:rPr>
          <w:rFonts w:eastAsia="Times New Roman" w:cs="Times New Roman"/>
          <w:color w:val="215E99" w:themeColor="text2" w:themeTint="BF"/>
          <w:kern w:val="0"/>
          <w:lang w:eastAsia="en-GB"/>
          <w14:ligatures w14:val="none"/>
        </w:rPr>
        <w:t>Funktionseinschränkungen</w:t>
      </w:r>
      <w:proofErr w:type="spellEnd"/>
      <w:r w:rsidRPr="00023968">
        <w:rPr>
          <w:rFonts w:eastAsia="Times New Roman" w:cs="Times New Roman"/>
          <w:color w:val="215E99" w:themeColor="text2" w:themeTint="BF"/>
          <w:kern w:val="0"/>
          <w:lang w:eastAsia="en-GB"/>
          <w14:ligatures w14:val="none"/>
        </w:rPr>
        <w:t xml:space="preserve"> und </w:t>
      </w:r>
      <w:proofErr w:type="spellStart"/>
      <w:r w:rsidRPr="00023968">
        <w:rPr>
          <w:rFonts w:eastAsia="Times New Roman" w:cs="Times New Roman"/>
          <w:color w:val="215E99" w:themeColor="text2" w:themeTint="BF"/>
          <w:kern w:val="0"/>
          <w:lang w:eastAsia="en-GB"/>
          <w14:ligatures w14:val="none"/>
        </w:rPr>
        <w:t>erleichtern</w:t>
      </w:r>
      <w:proofErr w:type="spellEnd"/>
      <w:r w:rsidRPr="00023968">
        <w:rPr>
          <w:rFonts w:eastAsia="Times New Roman" w:cs="Times New Roman"/>
          <w:color w:val="215E99" w:themeColor="text2" w:themeTint="BF"/>
          <w:kern w:val="0"/>
          <w:lang w:eastAsia="en-GB"/>
          <w14:ligatures w14:val="none"/>
        </w:rPr>
        <w:t xml:space="preserve"> die </w:t>
      </w:r>
      <w:proofErr w:type="spellStart"/>
      <w:r w:rsidRPr="00023968">
        <w:rPr>
          <w:rFonts w:eastAsia="Times New Roman" w:cs="Times New Roman"/>
          <w:color w:val="215E99" w:themeColor="text2" w:themeTint="BF"/>
          <w:kern w:val="0"/>
          <w:lang w:eastAsia="en-GB"/>
          <w14:ligatures w14:val="none"/>
        </w:rPr>
        <w:t>Bewältigung</w:t>
      </w:r>
      <w:proofErr w:type="spellEnd"/>
      <w:r w:rsidRPr="00023968">
        <w:rPr>
          <w:rFonts w:eastAsia="Times New Roman" w:cs="Times New Roman"/>
          <w:color w:val="215E99" w:themeColor="text2" w:themeTint="BF"/>
          <w:kern w:val="0"/>
          <w:lang w:eastAsia="en-GB"/>
          <w14:ligatures w14:val="none"/>
        </w:rPr>
        <w:t xml:space="preserve"> des </w:t>
      </w:r>
      <w:proofErr w:type="spellStart"/>
      <w:r w:rsidRPr="00023968">
        <w:rPr>
          <w:rFonts w:eastAsia="Times New Roman" w:cs="Times New Roman"/>
          <w:color w:val="215E99" w:themeColor="text2" w:themeTint="BF"/>
          <w:kern w:val="0"/>
          <w:lang w:eastAsia="en-GB"/>
          <w14:ligatures w14:val="none"/>
        </w:rPr>
        <w:t>Alltags</w:t>
      </w:r>
      <w:proofErr w:type="spellEnd"/>
      <w:r w:rsidRPr="00023968">
        <w:rPr>
          <w:rFonts w:eastAsia="Times New Roman" w:cs="Times New Roman"/>
          <w:color w:val="215E99" w:themeColor="text2" w:themeTint="BF"/>
          <w:kern w:val="0"/>
          <w:lang w:eastAsia="en-GB"/>
          <w14:ligatures w14:val="none"/>
        </w:rPr>
        <w:t>.</w:t>
      </w:r>
    </w:p>
    <w:p w14:paraId="3F2AE760" w14:textId="77777777" w:rsidR="00023968" w:rsidRPr="00023968" w:rsidRDefault="00023968" w:rsidP="00023968">
      <w:pPr>
        <w:numPr>
          <w:ilvl w:val="0"/>
          <w:numId w:val="9"/>
        </w:numPr>
        <w:spacing w:before="100" w:beforeAutospacing="1" w:after="100" w:afterAutospacing="1" w:line="240" w:lineRule="auto"/>
        <w:rPr>
          <w:rFonts w:eastAsia="Times New Roman" w:cs="Times New Roman"/>
          <w:color w:val="215E99" w:themeColor="text2" w:themeTint="BF"/>
          <w:kern w:val="0"/>
          <w:lang w:val="de-CH" w:eastAsia="en-GB"/>
          <w14:ligatures w14:val="none"/>
        </w:rPr>
      </w:pPr>
      <w:r w:rsidRPr="00023968">
        <w:rPr>
          <w:rFonts w:eastAsia="Times New Roman" w:cs="Times New Roman"/>
          <w:b/>
          <w:bCs/>
          <w:color w:val="215E99" w:themeColor="text2" w:themeTint="BF"/>
          <w:kern w:val="0"/>
          <w:lang w:val="de-CH" w:eastAsia="en-GB"/>
          <w14:ligatures w14:val="none"/>
        </w:rPr>
        <w:t>Therapeutische Technologien</w:t>
      </w:r>
      <w:r w:rsidRPr="00023968">
        <w:rPr>
          <w:rFonts w:eastAsia="Times New Roman" w:cs="Times New Roman"/>
          <w:color w:val="215E99" w:themeColor="text2" w:themeTint="BF"/>
          <w:kern w:val="0"/>
          <w:lang w:val="de-CH" w:eastAsia="en-GB"/>
          <w14:ligatures w14:val="none"/>
        </w:rPr>
        <w:t xml:space="preserve"> hingegen zielen darauf ab, die Rehabilitation und Therapie der Patienten zu unterstützen, indem sie die Wiederherstellung verlorener Funktionen fördern und die Rehabilitation effizienter gestalten.</w:t>
      </w:r>
    </w:p>
    <w:p w14:paraId="6BFB1966" w14:textId="77777777" w:rsidR="00023968" w:rsidRPr="00023968" w:rsidRDefault="00023968" w:rsidP="00023968">
      <w:pPr>
        <w:spacing w:before="100" w:beforeAutospacing="1" w:after="100" w:afterAutospacing="1" w:line="240" w:lineRule="auto"/>
        <w:rPr>
          <w:rFonts w:eastAsia="Times New Roman" w:cs="Times New Roman"/>
          <w:color w:val="215E99" w:themeColor="text2" w:themeTint="BF"/>
          <w:kern w:val="0"/>
          <w:lang w:eastAsia="en-GB"/>
          <w14:ligatures w14:val="none"/>
        </w:rPr>
      </w:pPr>
      <w:proofErr w:type="spellStart"/>
      <w:r w:rsidRPr="00023968">
        <w:rPr>
          <w:rFonts w:eastAsia="Times New Roman" w:cs="Times New Roman"/>
          <w:b/>
          <w:bCs/>
          <w:color w:val="215E99" w:themeColor="text2" w:themeTint="BF"/>
          <w:kern w:val="0"/>
          <w:lang w:eastAsia="en-GB"/>
          <w14:ligatures w14:val="none"/>
        </w:rPr>
        <w:t>Beispiele</w:t>
      </w:r>
      <w:proofErr w:type="spellEnd"/>
      <w:r w:rsidRPr="00023968">
        <w:rPr>
          <w:rFonts w:eastAsia="Times New Roman" w:cs="Times New Roman"/>
          <w:b/>
          <w:bCs/>
          <w:color w:val="215E99" w:themeColor="text2" w:themeTint="BF"/>
          <w:kern w:val="0"/>
          <w:lang w:eastAsia="en-GB"/>
          <w14:ligatures w14:val="none"/>
        </w:rPr>
        <w:t xml:space="preserve"> und </w:t>
      </w:r>
      <w:proofErr w:type="spellStart"/>
      <w:r w:rsidRPr="00023968">
        <w:rPr>
          <w:rFonts w:eastAsia="Times New Roman" w:cs="Times New Roman"/>
          <w:b/>
          <w:bCs/>
          <w:color w:val="215E99" w:themeColor="text2" w:themeTint="BF"/>
          <w:kern w:val="0"/>
          <w:lang w:eastAsia="en-GB"/>
          <w14:ligatures w14:val="none"/>
        </w:rPr>
        <w:t>Einsatzmöglichkeiten</w:t>
      </w:r>
      <w:proofErr w:type="spellEnd"/>
      <w:r w:rsidRPr="00023968">
        <w:rPr>
          <w:rFonts w:eastAsia="Times New Roman" w:cs="Times New Roman"/>
          <w:b/>
          <w:bCs/>
          <w:color w:val="215E99" w:themeColor="text2" w:themeTint="BF"/>
          <w:kern w:val="0"/>
          <w:lang w:eastAsia="en-GB"/>
          <w14:ligatures w14:val="none"/>
        </w:rPr>
        <w:t>:</w:t>
      </w:r>
    </w:p>
    <w:p w14:paraId="1B0A61DB" w14:textId="77777777" w:rsidR="00023968" w:rsidRPr="00023968" w:rsidRDefault="00023968" w:rsidP="00023968">
      <w:pPr>
        <w:numPr>
          <w:ilvl w:val="0"/>
          <w:numId w:val="10"/>
        </w:numPr>
        <w:spacing w:before="100" w:beforeAutospacing="1" w:after="100" w:afterAutospacing="1" w:line="240" w:lineRule="auto"/>
        <w:rPr>
          <w:rFonts w:eastAsia="Times New Roman" w:cs="Times New Roman"/>
          <w:color w:val="215E99" w:themeColor="text2" w:themeTint="BF"/>
          <w:kern w:val="0"/>
          <w:lang w:eastAsia="en-GB"/>
          <w14:ligatures w14:val="none"/>
        </w:rPr>
      </w:pPr>
      <w:proofErr w:type="spellStart"/>
      <w:r w:rsidRPr="00023968">
        <w:rPr>
          <w:rFonts w:eastAsia="Times New Roman" w:cs="Times New Roman"/>
          <w:b/>
          <w:bCs/>
          <w:color w:val="215E99" w:themeColor="text2" w:themeTint="BF"/>
          <w:kern w:val="0"/>
          <w:lang w:eastAsia="en-GB"/>
          <w14:ligatures w14:val="none"/>
        </w:rPr>
        <w:t>Unterstützende</w:t>
      </w:r>
      <w:proofErr w:type="spellEnd"/>
      <w:r w:rsidRPr="00023968">
        <w:rPr>
          <w:rFonts w:eastAsia="Times New Roman" w:cs="Times New Roman"/>
          <w:b/>
          <w:bCs/>
          <w:color w:val="215E99" w:themeColor="text2" w:themeTint="BF"/>
          <w:kern w:val="0"/>
          <w:lang w:eastAsia="en-GB"/>
          <w14:ligatures w14:val="none"/>
        </w:rPr>
        <w:t xml:space="preserve"> </w:t>
      </w:r>
      <w:proofErr w:type="spellStart"/>
      <w:r w:rsidRPr="00023968">
        <w:rPr>
          <w:rFonts w:eastAsia="Times New Roman" w:cs="Times New Roman"/>
          <w:b/>
          <w:bCs/>
          <w:color w:val="215E99" w:themeColor="text2" w:themeTint="BF"/>
          <w:kern w:val="0"/>
          <w:lang w:eastAsia="en-GB"/>
          <w14:ligatures w14:val="none"/>
        </w:rPr>
        <w:t>Technologien</w:t>
      </w:r>
      <w:proofErr w:type="spellEnd"/>
      <w:r w:rsidRPr="00023968">
        <w:rPr>
          <w:rFonts w:eastAsia="Times New Roman" w:cs="Times New Roman"/>
          <w:b/>
          <w:bCs/>
          <w:color w:val="215E99" w:themeColor="text2" w:themeTint="BF"/>
          <w:kern w:val="0"/>
          <w:lang w:eastAsia="en-GB"/>
          <w14:ligatures w14:val="none"/>
        </w:rPr>
        <w:t>:</w:t>
      </w:r>
    </w:p>
    <w:p w14:paraId="7858D583" w14:textId="77777777" w:rsidR="00023968" w:rsidRPr="00023968" w:rsidRDefault="00023968" w:rsidP="00023968">
      <w:pPr>
        <w:numPr>
          <w:ilvl w:val="1"/>
          <w:numId w:val="10"/>
        </w:numPr>
        <w:spacing w:before="100" w:beforeAutospacing="1" w:after="100" w:afterAutospacing="1" w:line="240" w:lineRule="auto"/>
        <w:rPr>
          <w:rFonts w:eastAsia="Times New Roman" w:cs="Times New Roman"/>
          <w:color w:val="215E99" w:themeColor="text2" w:themeTint="BF"/>
          <w:kern w:val="0"/>
          <w:lang w:val="de-CH" w:eastAsia="en-GB"/>
          <w14:ligatures w14:val="none"/>
        </w:rPr>
      </w:pPr>
      <w:r w:rsidRPr="00023968">
        <w:rPr>
          <w:rFonts w:eastAsia="Times New Roman" w:cs="Times New Roman"/>
          <w:b/>
          <w:bCs/>
          <w:color w:val="215E99" w:themeColor="text2" w:themeTint="BF"/>
          <w:kern w:val="0"/>
          <w:lang w:val="de-CH" w:eastAsia="en-GB"/>
          <w14:ligatures w14:val="none"/>
        </w:rPr>
        <w:t>Rollstühle:</w:t>
      </w:r>
      <w:r w:rsidRPr="00023968">
        <w:rPr>
          <w:rFonts w:eastAsia="Times New Roman" w:cs="Times New Roman"/>
          <w:color w:val="215E99" w:themeColor="text2" w:themeTint="BF"/>
          <w:kern w:val="0"/>
          <w:lang w:val="de-CH" w:eastAsia="en-GB"/>
          <w14:ligatures w14:val="none"/>
        </w:rPr>
        <w:t xml:space="preserve"> Elektrische Rollstühle ermöglichen Patienten mit schweren Mobilitätseinschränkungen, sich unabhängig zu bewegen und alltägliche Aktivitäten durchzuführen. Sie bieten verschiedene Funktionen wie Neigungsanpassung und Höhenverstellbarkeit, um den Komfort und die Zugänglichkeit zu erhöhen.</w:t>
      </w:r>
    </w:p>
    <w:p w14:paraId="03040352" w14:textId="77777777" w:rsidR="00023968" w:rsidRPr="00023968" w:rsidRDefault="00023968" w:rsidP="00023968">
      <w:pPr>
        <w:numPr>
          <w:ilvl w:val="1"/>
          <w:numId w:val="10"/>
        </w:numPr>
        <w:spacing w:before="100" w:beforeAutospacing="1" w:after="100" w:afterAutospacing="1" w:line="240" w:lineRule="auto"/>
        <w:rPr>
          <w:rFonts w:eastAsia="Times New Roman" w:cs="Times New Roman"/>
          <w:color w:val="215E99" w:themeColor="text2" w:themeTint="BF"/>
          <w:kern w:val="0"/>
          <w:lang w:val="de-CH" w:eastAsia="en-GB"/>
          <w14:ligatures w14:val="none"/>
        </w:rPr>
      </w:pPr>
      <w:r w:rsidRPr="00023968">
        <w:rPr>
          <w:rFonts w:eastAsia="Times New Roman" w:cs="Times New Roman"/>
          <w:b/>
          <w:bCs/>
          <w:color w:val="215E99" w:themeColor="text2" w:themeTint="BF"/>
          <w:kern w:val="0"/>
          <w:lang w:val="de-CH" w:eastAsia="en-GB"/>
          <w14:ligatures w14:val="none"/>
        </w:rPr>
        <w:t>Sprachsteuerungssysteme:</w:t>
      </w:r>
      <w:r w:rsidRPr="00023968">
        <w:rPr>
          <w:rFonts w:eastAsia="Times New Roman" w:cs="Times New Roman"/>
          <w:color w:val="215E99" w:themeColor="text2" w:themeTint="BF"/>
          <w:kern w:val="0"/>
          <w:lang w:val="de-CH" w:eastAsia="en-GB"/>
          <w14:ligatures w14:val="none"/>
        </w:rPr>
        <w:t xml:space="preserve"> Diese Technologien helfen Patienten mit motorischen Defiziten, Geräte und Kommunikationsmittel zu steuern. Sie ermöglichen es beispielsweise Patienten mit schwerer Zerebralparese, </w:t>
      </w:r>
      <w:r w:rsidRPr="00023968">
        <w:rPr>
          <w:rFonts w:eastAsia="Times New Roman" w:cs="Times New Roman"/>
          <w:color w:val="215E99" w:themeColor="text2" w:themeTint="BF"/>
          <w:kern w:val="0"/>
          <w:lang w:val="de-CH" w:eastAsia="en-GB"/>
          <w14:ligatures w14:val="none"/>
        </w:rPr>
        <w:lastRenderedPageBreak/>
        <w:t>Computer, Smartphones und andere Geräte allein durch Sprachbefehle zu bedienen.</w:t>
      </w:r>
    </w:p>
    <w:p w14:paraId="4C0016A9" w14:textId="77777777" w:rsidR="00023968" w:rsidRPr="00023968" w:rsidRDefault="00023968" w:rsidP="00023968">
      <w:pPr>
        <w:numPr>
          <w:ilvl w:val="0"/>
          <w:numId w:val="10"/>
        </w:numPr>
        <w:spacing w:before="100" w:beforeAutospacing="1" w:after="100" w:afterAutospacing="1" w:line="240" w:lineRule="auto"/>
        <w:rPr>
          <w:rFonts w:eastAsia="Times New Roman" w:cs="Times New Roman"/>
          <w:color w:val="215E99" w:themeColor="text2" w:themeTint="BF"/>
          <w:kern w:val="0"/>
          <w:lang w:eastAsia="en-GB"/>
          <w14:ligatures w14:val="none"/>
        </w:rPr>
      </w:pPr>
      <w:proofErr w:type="spellStart"/>
      <w:r w:rsidRPr="00023968">
        <w:rPr>
          <w:rFonts w:eastAsia="Times New Roman" w:cs="Times New Roman"/>
          <w:b/>
          <w:bCs/>
          <w:color w:val="215E99" w:themeColor="text2" w:themeTint="BF"/>
          <w:kern w:val="0"/>
          <w:lang w:eastAsia="en-GB"/>
          <w14:ligatures w14:val="none"/>
        </w:rPr>
        <w:t>Therapeutische</w:t>
      </w:r>
      <w:proofErr w:type="spellEnd"/>
      <w:r w:rsidRPr="00023968">
        <w:rPr>
          <w:rFonts w:eastAsia="Times New Roman" w:cs="Times New Roman"/>
          <w:b/>
          <w:bCs/>
          <w:color w:val="215E99" w:themeColor="text2" w:themeTint="BF"/>
          <w:kern w:val="0"/>
          <w:lang w:eastAsia="en-GB"/>
          <w14:ligatures w14:val="none"/>
        </w:rPr>
        <w:t xml:space="preserve"> </w:t>
      </w:r>
      <w:proofErr w:type="spellStart"/>
      <w:r w:rsidRPr="00023968">
        <w:rPr>
          <w:rFonts w:eastAsia="Times New Roman" w:cs="Times New Roman"/>
          <w:b/>
          <w:bCs/>
          <w:color w:val="215E99" w:themeColor="text2" w:themeTint="BF"/>
          <w:kern w:val="0"/>
          <w:lang w:eastAsia="en-GB"/>
          <w14:ligatures w14:val="none"/>
        </w:rPr>
        <w:t>Technologien</w:t>
      </w:r>
      <w:proofErr w:type="spellEnd"/>
      <w:r w:rsidRPr="00023968">
        <w:rPr>
          <w:rFonts w:eastAsia="Times New Roman" w:cs="Times New Roman"/>
          <w:b/>
          <w:bCs/>
          <w:color w:val="215E99" w:themeColor="text2" w:themeTint="BF"/>
          <w:kern w:val="0"/>
          <w:lang w:eastAsia="en-GB"/>
          <w14:ligatures w14:val="none"/>
        </w:rPr>
        <w:t>:</w:t>
      </w:r>
    </w:p>
    <w:p w14:paraId="3A72423D" w14:textId="77777777" w:rsidR="00023968" w:rsidRPr="00023968" w:rsidRDefault="00023968" w:rsidP="00023968">
      <w:pPr>
        <w:numPr>
          <w:ilvl w:val="1"/>
          <w:numId w:val="10"/>
        </w:numPr>
        <w:spacing w:before="100" w:beforeAutospacing="1" w:after="100" w:afterAutospacing="1" w:line="240" w:lineRule="auto"/>
        <w:rPr>
          <w:rFonts w:eastAsia="Times New Roman" w:cs="Times New Roman"/>
          <w:color w:val="215E99" w:themeColor="text2" w:themeTint="BF"/>
          <w:kern w:val="0"/>
          <w:lang w:val="de-CH" w:eastAsia="en-GB"/>
          <w14:ligatures w14:val="none"/>
        </w:rPr>
      </w:pPr>
      <w:r w:rsidRPr="00023968">
        <w:rPr>
          <w:rFonts w:eastAsia="Times New Roman" w:cs="Times New Roman"/>
          <w:b/>
          <w:bCs/>
          <w:color w:val="215E99" w:themeColor="text2" w:themeTint="BF"/>
          <w:kern w:val="0"/>
          <w:lang w:val="de-CH" w:eastAsia="en-GB"/>
          <w14:ligatures w14:val="none"/>
        </w:rPr>
        <w:t>Robotergestützte Therapie:</w:t>
      </w:r>
      <w:r w:rsidRPr="00023968">
        <w:rPr>
          <w:rFonts w:eastAsia="Times New Roman" w:cs="Times New Roman"/>
          <w:color w:val="215E99" w:themeColor="text2" w:themeTint="BF"/>
          <w:kern w:val="0"/>
          <w:lang w:val="de-CH" w:eastAsia="en-GB"/>
          <w14:ligatures w14:val="none"/>
        </w:rPr>
        <w:t xml:space="preserve"> Geräte wie das </w:t>
      </w:r>
      <w:proofErr w:type="spellStart"/>
      <w:r w:rsidRPr="00023968">
        <w:rPr>
          <w:rFonts w:eastAsia="Times New Roman" w:cs="Times New Roman"/>
          <w:color w:val="215E99" w:themeColor="text2" w:themeTint="BF"/>
          <w:kern w:val="0"/>
          <w:lang w:val="de-CH" w:eastAsia="en-GB"/>
          <w14:ligatures w14:val="none"/>
        </w:rPr>
        <w:t>Lokomat</w:t>
      </w:r>
      <w:proofErr w:type="spellEnd"/>
      <w:r w:rsidRPr="00023968">
        <w:rPr>
          <w:rFonts w:eastAsia="Times New Roman" w:cs="Times New Roman"/>
          <w:color w:val="215E99" w:themeColor="text2" w:themeTint="BF"/>
          <w:kern w:val="0"/>
          <w:lang w:val="de-CH" w:eastAsia="en-GB"/>
          <w14:ligatures w14:val="none"/>
        </w:rPr>
        <w:t>-System unterstützen die Gangrehabilitation, indem sie Patienten mit neurologischen Verletzungen oder Erkrankungen helfen, wieder Gehen zu lernen. Der Roboter führt die Beine des Patienten durch eine natürliche Gehbewegung, um das Gangbild zu verbessern und die Muskelkraft zu erhöhen.</w:t>
      </w:r>
    </w:p>
    <w:p w14:paraId="4C63FDC5" w14:textId="77777777" w:rsidR="00023968" w:rsidRPr="00023968" w:rsidRDefault="00023968" w:rsidP="00023968">
      <w:pPr>
        <w:numPr>
          <w:ilvl w:val="1"/>
          <w:numId w:val="10"/>
        </w:numPr>
        <w:spacing w:before="100" w:beforeAutospacing="1" w:after="100" w:afterAutospacing="1" w:line="240" w:lineRule="auto"/>
        <w:rPr>
          <w:rFonts w:eastAsia="Times New Roman" w:cs="Times New Roman"/>
          <w:color w:val="215E99" w:themeColor="text2" w:themeTint="BF"/>
          <w:kern w:val="0"/>
          <w:lang w:val="de-CH" w:eastAsia="en-GB"/>
          <w14:ligatures w14:val="none"/>
        </w:rPr>
      </w:pPr>
      <w:proofErr w:type="spellStart"/>
      <w:r w:rsidRPr="00023968">
        <w:rPr>
          <w:rFonts w:eastAsia="Times New Roman" w:cs="Times New Roman"/>
          <w:b/>
          <w:bCs/>
          <w:color w:val="215E99" w:themeColor="text2" w:themeTint="BF"/>
          <w:kern w:val="0"/>
          <w:lang w:val="de-CH" w:eastAsia="en-GB"/>
          <w14:ligatures w14:val="none"/>
        </w:rPr>
        <w:t>Functional</w:t>
      </w:r>
      <w:proofErr w:type="spellEnd"/>
      <w:r w:rsidRPr="00023968">
        <w:rPr>
          <w:rFonts w:eastAsia="Times New Roman" w:cs="Times New Roman"/>
          <w:b/>
          <w:bCs/>
          <w:color w:val="215E99" w:themeColor="text2" w:themeTint="BF"/>
          <w:kern w:val="0"/>
          <w:lang w:val="de-CH" w:eastAsia="en-GB"/>
          <w14:ligatures w14:val="none"/>
        </w:rPr>
        <w:t xml:space="preserve"> </w:t>
      </w:r>
      <w:proofErr w:type="spellStart"/>
      <w:r w:rsidRPr="00023968">
        <w:rPr>
          <w:rFonts w:eastAsia="Times New Roman" w:cs="Times New Roman"/>
          <w:b/>
          <w:bCs/>
          <w:color w:val="215E99" w:themeColor="text2" w:themeTint="BF"/>
          <w:kern w:val="0"/>
          <w:lang w:val="de-CH" w:eastAsia="en-GB"/>
          <w14:ligatures w14:val="none"/>
        </w:rPr>
        <w:t>Electrical</w:t>
      </w:r>
      <w:proofErr w:type="spellEnd"/>
      <w:r w:rsidRPr="00023968">
        <w:rPr>
          <w:rFonts w:eastAsia="Times New Roman" w:cs="Times New Roman"/>
          <w:b/>
          <w:bCs/>
          <w:color w:val="215E99" w:themeColor="text2" w:themeTint="BF"/>
          <w:kern w:val="0"/>
          <w:lang w:val="de-CH" w:eastAsia="en-GB"/>
          <w14:ligatures w14:val="none"/>
        </w:rPr>
        <w:t xml:space="preserve"> Stimulation (FES):</w:t>
      </w:r>
      <w:r w:rsidRPr="00023968">
        <w:rPr>
          <w:rFonts w:eastAsia="Times New Roman" w:cs="Times New Roman"/>
          <w:color w:val="215E99" w:themeColor="text2" w:themeTint="BF"/>
          <w:kern w:val="0"/>
          <w:lang w:val="de-CH" w:eastAsia="en-GB"/>
          <w14:ligatures w14:val="none"/>
        </w:rPr>
        <w:t xml:space="preserve"> FES wird verwendet, um durch elektrische Stimulation geschwächte oder gelähmte Muskeln zu aktivieren. Dies hilft bei der Wiederherstellung der Muskelkraft und der Verbesserung der Bewegungsfähigkeit bei Patienten mit Rückenmarksverletzungen oder Schlaganfall.</w:t>
      </w:r>
    </w:p>
    <w:p w14:paraId="330B3FB7" w14:textId="77777777" w:rsidR="00023968" w:rsidRPr="00023968" w:rsidRDefault="00023968" w:rsidP="00023968">
      <w:pPr>
        <w:spacing w:before="100" w:beforeAutospacing="1" w:after="100" w:afterAutospacing="1" w:line="240" w:lineRule="auto"/>
        <w:rPr>
          <w:rFonts w:eastAsia="Times New Roman" w:cs="Times New Roman"/>
          <w:color w:val="215E99" w:themeColor="text2" w:themeTint="BF"/>
          <w:kern w:val="0"/>
          <w:lang w:val="de-CH" w:eastAsia="en-GB"/>
          <w14:ligatures w14:val="none"/>
        </w:rPr>
      </w:pPr>
      <w:r w:rsidRPr="00023968">
        <w:rPr>
          <w:rFonts w:eastAsia="Times New Roman" w:cs="Times New Roman"/>
          <w:b/>
          <w:bCs/>
          <w:color w:val="215E99" w:themeColor="text2" w:themeTint="BF"/>
          <w:kern w:val="0"/>
          <w:lang w:val="de-CH" w:eastAsia="en-GB"/>
          <w14:ligatures w14:val="none"/>
        </w:rPr>
        <w:t>Zusammenfassung:</w:t>
      </w:r>
    </w:p>
    <w:p w14:paraId="51981E74" w14:textId="77777777" w:rsidR="00023968" w:rsidRPr="00023968" w:rsidRDefault="00023968" w:rsidP="00023968">
      <w:pPr>
        <w:spacing w:before="100" w:beforeAutospacing="1" w:after="100" w:afterAutospacing="1" w:line="240" w:lineRule="auto"/>
        <w:rPr>
          <w:rFonts w:eastAsia="Times New Roman" w:cs="Times New Roman"/>
          <w:color w:val="215E99" w:themeColor="text2" w:themeTint="BF"/>
          <w:kern w:val="0"/>
          <w:lang w:val="de-CH" w:eastAsia="en-GB"/>
          <w14:ligatures w14:val="none"/>
        </w:rPr>
      </w:pPr>
      <w:r w:rsidRPr="00023968">
        <w:rPr>
          <w:rFonts w:eastAsia="Times New Roman" w:cs="Times New Roman"/>
          <w:color w:val="215E99" w:themeColor="text2" w:themeTint="BF"/>
          <w:kern w:val="0"/>
          <w:lang w:val="de-CH" w:eastAsia="en-GB"/>
          <w14:ligatures w14:val="none"/>
        </w:rPr>
        <w:t>Unterstützende Technologien helfen Patienten, ihre Unabhängigkeit im Alltag zu erhalten, während therapeutische Technologien die Rehabilitation und Wiederherstellung der verlorenen Funktionen unterstützen. Beide Arten von Technologien spielen eine wesentliche Rolle bei der Verbesserung der Lebensqualität von Patienten mit neurologischen Erkrankungen.</w:t>
      </w:r>
    </w:p>
    <w:p w14:paraId="4830B3E5" w14:textId="77777777" w:rsidR="00023968" w:rsidRPr="0013078F" w:rsidRDefault="00023968" w:rsidP="00023968">
      <w:pPr>
        <w:spacing w:before="100" w:beforeAutospacing="1" w:after="100" w:afterAutospacing="1" w:line="240" w:lineRule="auto"/>
        <w:rPr>
          <w:rFonts w:eastAsia="Times New Roman" w:cs="Times New Roman"/>
          <w:i/>
          <w:iCs/>
          <w:kern w:val="0"/>
          <w:lang w:val="de-CH" w:eastAsia="en-GB"/>
          <w14:ligatures w14:val="none"/>
        </w:rPr>
      </w:pPr>
    </w:p>
    <w:p w14:paraId="3DA099C9" w14:textId="188553DD" w:rsidR="0013078F" w:rsidRPr="00023968" w:rsidRDefault="00023968" w:rsidP="0013078F">
      <w:pPr>
        <w:rPr>
          <w:rStyle w:val="SubtleEmphasis"/>
          <w:i w:val="0"/>
          <w:iCs w:val="0"/>
          <w:color w:val="auto"/>
          <w:lang w:val="de-CH"/>
        </w:rPr>
      </w:pPr>
      <w:r>
        <w:rPr>
          <w:lang w:val="de-CH"/>
        </w:rPr>
        <w:br w:type="page"/>
      </w:r>
      <w:r w:rsidR="0013078F" w:rsidRPr="0013078F">
        <w:rPr>
          <w:b/>
          <w:bCs/>
          <w:sz w:val="28"/>
          <w:szCs w:val="28"/>
          <w:lang w:val="de-CH"/>
        </w:rPr>
        <w:lastRenderedPageBreak/>
        <w:t>Prüfungsaufgabe 2: Fallbeispielanalyse</w:t>
      </w:r>
      <w:r>
        <w:rPr>
          <w:b/>
          <w:bCs/>
          <w:sz w:val="28"/>
          <w:szCs w:val="28"/>
          <w:lang w:val="de-CH"/>
        </w:rPr>
        <w:br/>
      </w:r>
      <w:r w:rsidRPr="00023968">
        <w:rPr>
          <w:rStyle w:val="SubtleEmphasis"/>
          <w:sz w:val="22"/>
          <w:szCs w:val="22"/>
          <w:lang w:val="de-CH"/>
        </w:rPr>
        <w:t xml:space="preserve">Lernziel: Die </w:t>
      </w:r>
      <w:proofErr w:type="spellStart"/>
      <w:r w:rsidRPr="00023968">
        <w:rPr>
          <w:rStyle w:val="SubtleEmphasis"/>
          <w:sz w:val="22"/>
          <w:szCs w:val="22"/>
          <w:lang w:val="de-CH"/>
        </w:rPr>
        <w:t>SuS</w:t>
      </w:r>
      <w:proofErr w:type="spellEnd"/>
      <w:r w:rsidRPr="00023968">
        <w:rPr>
          <w:rStyle w:val="SubtleEmphasis"/>
          <w:sz w:val="22"/>
          <w:szCs w:val="22"/>
          <w:lang w:val="de-CH"/>
        </w:rPr>
        <w:t xml:space="preserve"> können basierend auf einem Fallbeispiel ein geeignetes Mittel/Technologie in der Physiotherapie finden (T=5)</w:t>
      </w:r>
    </w:p>
    <w:p w14:paraId="7E5268FC" w14:textId="072F81B2" w:rsidR="0013078F" w:rsidRDefault="0013078F" w:rsidP="0013078F">
      <w:pPr>
        <w:rPr>
          <w:rFonts w:eastAsia="Times New Roman" w:cs="Times New Roman"/>
          <w:kern w:val="0"/>
          <w:lang w:val="de-CH" w:eastAsia="en-GB"/>
          <w14:ligatures w14:val="none"/>
        </w:rPr>
      </w:pPr>
      <w:r w:rsidRPr="0013078F">
        <w:rPr>
          <w:rFonts w:eastAsia="Times New Roman" w:cs="Times New Roman"/>
          <w:kern w:val="0"/>
          <w:lang w:val="de-CH" w:eastAsia="en-GB"/>
          <w14:ligatures w14:val="none"/>
        </w:rPr>
        <w:t>Analysiere i</w:t>
      </w:r>
      <w:r w:rsidRPr="0013078F">
        <w:rPr>
          <w:rFonts w:eastAsia="Times New Roman" w:cs="Times New Roman"/>
          <w:kern w:val="0"/>
          <w:lang w:val="de-CH" w:eastAsia="en-GB"/>
          <w14:ligatures w14:val="none"/>
        </w:rPr>
        <w:t>n dieser Aufgabe ein Fallbeispiel</w:t>
      </w:r>
      <w:r w:rsidRPr="0013078F">
        <w:rPr>
          <w:rFonts w:eastAsia="Times New Roman" w:cs="Times New Roman"/>
          <w:kern w:val="0"/>
          <w:lang w:val="de-CH" w:eastAsia="en-GB"/>
          <w14:ligatures w14:val="none"/>
        </w:rPr>
        <w:t xml:space="preserve"> zum Thema unterstützende Technologien und therapeutische Massnahmen in für Patienten in der Neurologie. </w:t>
      </w:r>
      <w:r w:rsidRPr="0013078F">
        <w:rPr>
          <w:rFonts w:eastAsia="Times New Roman" w:cs="Times New Roman"/>
          <w:kern w:val="0"/>
          <w:lang w:val="de-CH" w:eastAsia="en-GB"/>
          <w14:ligatures w14:val="none"/>
        </w:rPr>
        <w:t xml:space="preserve">Der Schwerpunkt liegt auf der praktischen Anwendung </w:t>
      </w:r>
      <w:r w:rsidRPr="0013078F">
        <w:rPr>
          <w:rFonts w:eastAsia="Times New Roman" w:cs="Times New Roman"/>
          <w:kern w:val="0"/>
          <w:lang w:val="de-CH" w:eastAsia="en-GB"/>
          <w14:ligatures w14:val="none"/>
        </w:rPr>
        <w:t>deiner</w:t>
      </w:r>
      <w:r w:rsidRPr="0013078F">
        <w:rPr>
          <w:rFonts w:eastAsia="Times New Roman" w:cs="Times New Roman"/>
          <w:kern w:val="0"/>
          <w:lang w:val="de-CH" w:eastAsia="en-GB"/>
          <w14:ligatures w14:val="none"/>
        </w:rPr>
        <w:t xml:space="preserve"> theoretischen Kenntnisse im Bereich der Neurologie und Physiotherapie.</w:t>
      </w:r>
    </w:p>
    <w:p w14:paraId="61863685" w14:textId="77777777" w:rsidR="0013078F" w:rsidRPr="0013078F" w:rsidRDefault="0013078F" w:rsidP="0013078F">
      <w:pPr>
        <w:rPr>
          <w:rFonts w:eastAsia="Times New Roman" w:cs="Times New Roman"/>
          <w:kern w:val="0"/>
          <w:lang w:val="de-CH" w:eastAsia="en-GB"/>
          <w14:ligatures w14:val="none"/>
        </w:rPr>
      </w:pPr>
    </w:p>
    <w:p w14:paraId="3A928CCD" w14:textId="77777777" w:rsidR="0013078F" w:rsidRPr="0013078F" w:rsidRDefault="0013078F" w:rsidP="0013078F">
      <w:pPr>
        <w:rPr>
          <w:rFonts w:eastAsia="Times New Roman" w:cs="Times New Roman"/>
          <w:kern w:val="0"/>
          <w:lang w:eastAsia="en-GB"/>
          <w14:ligatures w14:val="none"/>
        </w:rPr>
      </w:pPr>
      <w:proofErr w:type="spellStart"/>
      <w:r w:rsidRPr="0013078F">
        <w:rPr>
          <w:rFonts w:eastAsia="Times New Roman" w:cs="Times New Roman"/>
          <w:b/>
          <w:bCs/>
          <w:kern w:val="0"/>
          <w:lang w:eastAsia="en-GB"/>
          <w14:ligatures w14:val="none"/>
        </w:rPr>
        <w:t>Instruktion</w:t>
      </w:r>
      <w:proofErr w:type="spellEnd"/>
      <w:r w:rsidRPr="0013078F">
        <w:rPr>
          <w:rFonts w:eastAsia="Times New Roman" w:cs="Times New Roman"/>
          <w:b/>
          <w:bCs/>
          <w:kern w:val="0"/>
          <w:lang w:eastAsia="en-GB"/>
          <w14:ligatures w14:val="none"/>
        </w:rPr>
        <w:t>:</w:t>
      </w:r>
    </w:p>
    <w:p w14:paraId="233054B0" w14:textId="491EA522" w:rsidR="0013078F" w:rsidRPr="0013078F" w:rsidRDefault="0013078F" w:rsidP="0013078F">
      <w:pPr>
        <w:rPr>
          <w:rFonts w:eastAsia="Times New Roman" w:cs="Times New Roman"/>
          <w:kern w:val="0"/>
          <w:lang w:val="de-CH" w:eastAsia="en-GB"/>
          <w14:ligatures w14:val="none"/>
        </w:rPr>
      </w:pPr>
      <w:proofErr w:type="spellStart"/>
      <w:r w:rsidRPr="0013078F">
        <w:rPr>
          <w:rFonts w:eastAsia="Times New Roman" w:cs="Times New Roman"/>
          <w:kern w:val="0"/>
          <w:lang w:val="de-CH" w:eastAsia="en-GB"/>
          <w14:ligatures w14:val="none"/>
        </w:rPr>
        <w:t>Lies</w:t>
      </w:r>
      <w:proofErr w:type="spellEnd"/>
      <w:r w:rsidRPr="0013078F">
        <w:rPr>
          <w:rFonts w:eastAsia="Times New Roman" w:cs="Times New Roman"/>
          <w:kern w:val="0"/>
          <w:lang w:val="de-CH" w:eastAsia="en-GB"/>
          <w14:ligatures w14:val="none"/>
        </w:rPr>
        <w:t xml:space="preserve"> das Fallbeispiel sorgfältig durch.</w:t>
      </w:r>
    </w:p>
    <w:p w14:paraId="102DB0F8" w14:textId="693162EF" w:rsidR="0013078F" w:rsidRPr="0013078F" w:rsidRDefault="0013078F" w:rsidP="0013078F">
      <w:pPr>
        <w:rPr>
          <w:rFonts w:eastAsia="Times New Roman" w:cs="Times New Roman"/>
          <w:kern w:val="0"/>
          <w:lang w:val="de-CH" w:eastAsia="en-GB"/>
          <w14:ligatures w14:val="none"/>
        </w:rPr>
      </w:pPr>
      <w:r w:rsidRPr="0013078F">
        <w:rPr>
          <w:rFonts w:eastAsia="Times New Roman" w:cs="Times New Roman"/>
          <w:kern w:val="0"/>
          <w:lang w:val="de-CH" w:eastAsia="en-GB"/>
          <w14:ligatures w14:val="none"/>
        </w:rPr>
        <w:t>Identifizieren Sie die Hauptprobleme des Patienten in Bez</w:t>
      </w:r>
      <w:r w:rsidRPr="0013078F">
        <w:rPr>
          <w:rFonts w:eastAsia="Times New Roman" w:cs="Times New Roman"/>
          <w:kern w:val="0"/>
          <w:lang w:val="de-CH" w:eastAsia="en-GB"/>
          <w14:ligatures w14:val="none"/>
        </w:rPr>
        <w:t xml:space="preserve">ug auf seine </w:t>
      </w:r>
      <w:r w:rsidRPr="0013078F">
        <w:rPr>
          <w:rFonts w:eastAsia="Times New Roman" w:cs="Times New Roman"/>
          <w:kern w:val="0"/>
          <w:lang w:val="de-CH" w:eastAsia="en-GB"/>
          <w14:ligatures w14:val="none"/>
        </w:rPr>
        <w:t>Mobilität.</w:t>
      </w:r>
    </w:p>
    <w:p w14:paraId="43EAC314" w14:textId="4F936E88" w:rsidR="0013078F" w:rsidRPr="0013078F" w:rsidRDefault="0013078F" w:rsidP="0013078F">
      <w:pPr>
        <w:rPr>
          <w:rFonts w:eastAsia="Times New Roman" w:cs="Times New Roman"/>
          <w:kern w:val="0"/>
          <w:lang w:val="de-CH" w:eastAsia="en-GB"/>
          <w14:ligatures w14:val="none"/>
        </w:rPr>
      </w:pPr>
      <w:r w:rsidRPr="0013078F">
        <w:rPr>
          <w:rFonts w:eastAsia="Times New Roman" w:cs="Times New Roman"/>
          <w:kern w:val="0"/>
          <w:lang w:val="de-CH" w:eastAsia="en-GB"/>
          <w14:ligatures w14:val="none"/>
        </w:rPr>
        <w:t xml:space="preserve">Wählen </w:t>
      </w:r>
      <w:r w:rsidRPr="0013078F">
        <w:rPr>
          <w:rFonts w:eastAsia="Times New Roman" w:cs="Times New Roman"/>
          <w:kern w:val="0"/>
          <w:lang w:val="de-CH" w:eastAsia="en-GB"/>
          <w14:ligatures w14:val="none"/>
        </w:rPr>
        <w:t xml:space="preserve">eine </w:t>
      </w:r>
      <w:r w:rsidRPr="0013078F">
        <w:rPr>
          <w:rFonts w:eastAsia="Times New Roman" w:cs="Times New Roman"/>
          <w:kern w:val="0"/>
          <w:lang w:val="de-CH" w:eastAsia="en-GB"/>
          <w14:ligatures w14:val="none"/>
        </w:rPr>
        <w:t>geeignete unterstützende Technologien und therapeutische Ma</w:t>
      </w:r>
      <w:r w:rsidR="00023968">
        <w:rPr>
          <w:rFonts w:eastAsia="Times New Roman" w:cs="Times New Roman"/>
          <w:kern w:val="0"/>
          <w:lang w:val="de-CH" w:eastAsia="en-GB"/>
          <w14:ligatures w14:val="none"/>
        </w:rPr>
        <w:t>ss</w:t>
      </w:r>
      <w:r w:rsidRPr="0013078F">
        <w:rPr>
          <w:rFonts w:eastAsia="Times New Roman" w:cs="Times New Roman"/>
          <w:kern w:val="0"/>
          <w:lang w:val="de-CH" w:eastAsia="en-GB"/>
          <w14:ligatures w14:val="none"/>
        </w:rPr>
        <w:t>nahmen, die zur Verbesserung der motorischen Funktionen und der Unabhängigkeit des Patienten beitragen können.</w:t>
      </w:r>
    </w:p>
    <w:p w14:paraId="4194BFFF" w14:textId="29A35137" w:rsidR="0013078F" w:rsidRPr="0013078F" w:rsidRDefault="0013078F" w:rsidP="0013078F">
      <w:pPr>
        <w:rPr>
          <w:rFonts w:eastAsia="Times New Roman" w:cs="Times New Roman"/>
          <w:kern w:val="0"/>
          <w:lang w:val="de-CH" w:eastAsia="en-GB"/>
          <w14:ligatures w14:val="none"/>
        </w:rPr>
      </w:pPr>
      <w:r w:rsidRPr="0013078F">
        <w:rPr>
          <w:rFonts w:eastAsia="Times New Roman" w:cs="Times New Roman"/>
          <w:kern w:val="0"/>
          <w:lang w:val="de-CH" w:eastAsia="en-GB"/>
          <w14:ligatures w14:val="none"/>
        </w:rPr>
        <w:t xml:space="preserve">Begründe </w:t>
      </w:r>
      <w:r w:rsidRPr="0013078F">
        <w:rPr>
          <w:rFonts w:eastAsia="Times New Roman" w:cs="Times New Roman"/>
          <w:kern w:val="0"/>
          <w:lang w:val="de-CH" w:eastAsia="en-GB"/>
          <w14:ligatures w14:val="none"/>
        </w:rPr>
        <w:t>deine</w:t>
      </w:r>
      <w:r w:rsidRPr="0013078F">
        <w:rPr>
          <w:rFonts w:eastAsia="Times New Roman" w:cs="Times New Roman"/>
          <w:kern w:val="0"/>
          <w:lang w:val="de-CH" w:eastAsia="en-GB"/>
          <w14:ligatures w14:val="none"/>
        </w:rPr>
        <w:t xml:space="preserve"> Auswahl  und erkläre, warum diese Technologien und Ma</w:t>
      </w:r>
      <w:r w:rsidRPr="0013078F">
        <w:rPr>
          <w:rFonts w:eastAsia="Times New Roman" w:cs="Times New Roman"/>
          <w:kern w:val="0"/>
          <w:lang w:val="de-CH" w:eastAsia="en-GB"/>
          <w14:ligatures w14:val="none"/>
        </w:rPr>
        <w:t>ss</w:t>
      </w:r>
      <w:r w:rsidRPr="0013078F">
        <w:rPr>
          <w:rFonts w:eastAsia="Times New Roman" w:cs="Times New Roman"/>
          <w:kern w:val="0"/>
          <w:lang w:val="de-CH" w:eastAsia="en-GB"/>
          <w14:ligatures w14:val="none"/>
        </w:rPr>
        <w:t>nahmen für diesen speziellen Fall geeignet sind.</w:t>
      </w:r>
      <w:r w:rsidRPr="0013078F">
        <w:rPr>
          <w:rFonts w:eastAsia="Times New Roman" w:cs="Times New Roman"/>
          <w:kern w:val="0"/>
          <w:lang w:val="de-CH" w:eastAsia="en-GB"/>
          <w14:ligatures w14:val="none"/>
        </w:rPr>
        <w:t xml:space="preserve"> Beschreibe, wie diese Technologie(n) zur Verbesserung der motorischen Funktionen und der Unabhängigkeit des </w:t>
      </w:r>
      <w:r w:rsidR="00023968" w:rsidRPr="0013078F">
        <w:rPr>
          <w:rFonts w:eastAsia="Times New Roman" w:cs="Times New Roman"/>
          <w:kern w:val="0"/>
          <w:lang w:val="de-CH" w:eastAsia="en-GB"/>
          <w14:ligatures w14:val="none"/>
        </w:rPr>
        <w:t>Patienten</w:t>
      </w:r>
      <w:r w:rsidRPr="0013078F">
        <w:rPr>
          <w:rFonts w:eastAsia="Times New Roman" w:cs="Times New Roman"/>
          <w:kern w:val="0"/>
          <w:lang w:val="de-CH" w:eastAsia="en-GB"/>
          <w14:ligatures w14:val="none"/>
        </w:rPr>
        <w:t xml:space="preserve"> beitragen können. </w:t>
      </w:r>
    </w:p>
    <w:p w14:paraId="2CF125B6" w14:textId="77777777" w:rsidR="0013078F" w:rsidRPr="0013078F" w:rsidRDefault="0013078F" w:rsidP="0013078F">
      <w:pPr>
        <w:rPr>
          <w:lang w:val="de-CH"/>
        </w:rPr>
      </w:pPr>
    </w:p>
    <w:p w14:paraId="3A4071B6" w14:textId="77777777" w:rsidR="0013078F" w:rsidRPr="0013078F" w:rsidRDefault="0013078F" w:rsidP="0013078F">
      <w:pPr>
        <w:rPr>
          <w:b/>
          <w:bCs/>
          <w:lang w:val="de-CH"/>
        </w:rPr>
      </w:pPr>
      <w:r w:rsidRPr="0013078F">
        <w:rPr>
          <w:b/>
          <w:bCs/>
          <w:lang w:val="de-CH"/>
        </w:rPr>
        <w:t>Fallbeispiel:</w:t>
      </w:r>
    </w:p>
    <w:p w14:paraId="55572E9B" w14:textId="77777777" w:rsidR="0013078F" w:rsidRPr="0013078F" w:rsidRDefault="0013078F" w:rsidP="0013078F">
      <w:pPr>
        <w:rPr>
          <w:lang w:val="de-CH"/>
        </w:rPr>
      </w:pPr>
      <w:r w:rsidRPr="0013078F">
        <w:rPr>
          <w:lang w:val="de-CH"/>
        </w:rPr>
        <w:t>Ein 30-jähriger Patient hat nach einem Autounfall eine komplette Tetraplegie (C5-C6) erlitten und zeigt erhebliche motorische Defizite in den oberen und unteren Extremitäten. Der Patient hat Schwierigkeiten bei alltäglichen Aktivitäten wie Greifen, Halten und Mobilität.</w:t>
      </w:r>
    </w:p>
    <w:p w14:paraId="6683983B" w14:textId="77777777" w:rsidR="0013078F" w:rsidRDefault="0013078F" w:rsidP="0013078F">
      <w:pPr>
        <w:rPr>
          <w:lang w:val="de-CH"/>
        </w:rPr>
      </w:pPr>
    </w:p>
    <w:p w14:paraId="02AC8B88" w14:textId="6CE34965" w:rsidR="0013078F" w:rsidRPr="0013078F" w:rsidRDefault="0013078F" w:rsidP="0013078F">
      <w:pPr>
        <w:rPr>
          <w:b/>
          <w:bCs/>
          <w:lang w:val="de-CH"/>
        </w:rPr>
      </w:pPr>
      <w:r w:rsidRPr="0013078F">
        <w:rPr>
          <w:b/>
          <w:bCs/>
          <w:lang w:val="de-CH"/>
        </w:rPr>
        <w:t>Bewertungskriterien:</w:t>
      </w:r>
    </w:p>
    <w:p w14:paraId="307188DE" w14:textId="4C437424" w:rsidR="0013078F" w:rsidRPr="0013078F" w:rsidRDefault="0013078F" w:rsidP="0013078F">
      <w:pPr>
        <w:rPr>
          <w:i/>
          <w:iCs/>
          <w:lang w:val="de-CH"/>
        </w:rPr>
      </w:pPr>
      <w:r w:rsidRPr="0013078F">
        <w:rPr>
          <w:i/>
          <w:iCs/>
          <w:lang w:val="de-CH"/>
        </w:rPr>
        <w:t>Auswahl geeigneter Technologien und Ma</w:t>
      </w:r>
      <w:r w:rsidR="00023968">
        <w:rPr>
          <w:i/>
          <w:iCs/>
          <w:lang w:val="de-CH"/>
        </w:rPr>
        <w:t>ss</w:t>
      </w:r>
      <w:r w:rsidRPr="0013078F">
        <w:rPr>
          <w:i/>
          <w:iCs/>
          <w:lang w:val="de-CH"/>
        </w:rPr>
        <w:t>nahmen (5 Punkte).</w:t>
      </w:r>
    </w:p>
    <w:p w14:paraId="0E9C89CA" w14:textId="77777777" w:rsidR="0013078F" w:rsidRPr="0013078F" w:rsidRDefault="0013078F" w:rsidP="0013078F">
      <w:pPr>
        <w:rPr>
          <w:i/>
          <w:iCs/>
          <w:lang w:val="de-CH"/>
        </w:rPr>
      </w:pPr>
      <w:r w:rsidRPr="0013078F">
        <w:rPr>
          <w:i/>
          <w:iCs/>
          <w:lang w:val="de-CH"/>
        </w:rPr>
        <w:t>Begründung der Wahl (5 Punkte).</w:t>
      </w:r>
    </w:p>
    <w:p w14:paraId="790E72DF" w14:textId="265ECC66" w:rsidR="0013078F" w:rsidRDefault="0013078F" w:rsidP="0013078F">
      <w:pPr>
        <w:rPr>
          <w:i/>
          <w:iCs/>
          <w:lang w:val="de-CH"/>
        </w:rPr>
      </w:pPr>
      <w:r w:rsidRPr="0013078F">
        <w:rPr>
          <w:i/>
          <w:iCs/>
          <w:lang w:val="de-CH"/>
        </w:rPr>
        <w:t>Beschreibung der Anwendung und erwarteten Auswirkungen auf die motorischen Funktionen und Unabhängigkeit (5 Punkte).</w:t>
      </w:r>
    </w:p>
    <w:p w14:paraId="3C2E7625" w14:textId="77777777" w:rsidR="00023968" w:rsidRDefault="00023968" w:rsidP="0013078F">
      <w:pPr>
        <w:rPr>
          <w:i/>
          <w:iCs/>
          <w:lang w:val="de-CH"/>
        </w:rPr>
      </w:pPr>
    </w:p>
    <w:p w14:paraId="1287C62A" w14:textId="77777777" w:rsidR="00023968" w:rsidRPr="00023968" w:rsidRDefault="00023968" w:rsidP="00023968">
      <w:p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Musterlösung:</w:t>
      </w:r>
    </w:p>
    <w:p w14:paraId="7DC9EB75" w14:textId="60DAD4D1" w:rsidR="00023968" w:rsidRPr="00023968" w:rsidRDefault="00023968" w:rsidP="00023968">
      <w:p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Auswahl geeigneter Technologien und Ma</w:t>
      </w:r>
      <w:r>
        <w:rPr>
          <w:rFonts w:eastAsia="Times New Roman" w:cs="Times New Roman"/>
          <w:b/>
          <w:bCs/>
          <w:i/>
          <w:iCs/>
          <w:color w:val="215E99" w:themeColor="text2" w:themeTint="BF"/>
          <w:kern w:val="0"/>
          <w:lang w:val="de-CH" w:eastAsia="en-GB"/>
          <w14:ligatures w14:val="none"/>
        </w:rPr>
        <w:t>ss</w:t>
      </w:r>
      <w:r w:rsidRPr="00023968">
        <w:rPr>
          <w:rFonts w:eastAsia="Times New Roman" w:cs="Times New Roman"/>
          <w:b/>
          <w:bCs/>
          <w:i/>
          <w:iCs/>
          <w:color w:val="215E99" w:themeColor="text2" w:themeTint="BF"/>
          <w:kern w:val="0"/>
          <w:lang w:val="de-CH" w:eastAsia="en-GB"/>
          <w14:ligatures w14:val="none"/>
        </w:rPr>
        <w:t>nahmen:</w:t>
      </w:r>
    </w:p>
    <w:p w14:paraId="465ADC2B" w14:textId="77777777" w:rsidR="00023968" w:rsidRPr="00023968" w:rsidRDefault="00023968" w:rsidP="00023968">
      <w:pPr>
        <w:numPr>
          <w:ilvl w:val="0"/>
          <w:numId w:val="6"/>
        </w:numPr>
        <w:spacing w:before="100" w:beforeAutospacing="1" w:after="100" w:afterAutospacing="1" w:line="240" w:lineRule="auto"/>
        <w:rPr>
          <w:rFonts w:eastAsia="Times New Roman" w:cs="Times New Roman"/>
          <w:i/>
          <w:iCs/>
          <w:color w:val="215E99" w:themeColor="text2" w:themeTint="BF"/>
          <w:kern w:val="0"/>
          <w:lang w:eastAsia="en-GB"/>
          <w14:ligatures w14:val="none"/>
        </w:rPr>
      </w:pPr>
      <w:proofErr w:type="spellStart"/>
      <w:r w:rsidRPr="00023968">
        <w:rPr>
          <w:rFonts w:eastAsia="Times New Roman" w:cs="Times New Roman"/>
          <w:b/>
          <w:bCs/>
          <w:i/>
          <w:iCs/>
          <w:color w:val="215E99" w:themeColor="text2" w:themeTint="BF"/>
          <w:kern w:val="0"/>
          <w:lang w:eastAsia="en-GB"/>
          <w14:ligatures w14:val="none"/>
        </w:rPr>
        <w:lastRenderedPageBreak/>
        <w:t>Unterstützende</w:t>
      </w:r>
      <w:proofErr w:type="spellEnd"/>
      <w:r w:rsidRPr="00023968">
        <w:rPr>
          <w:rFonts w:eastAsia="Times New Roman" w:cs="Times New Roman"/>
          <w:b/>
          <w:bCs/>
          <w:i/>
          <w:iCs/>
          <w:color w:val="215E99" w:themeColor="text2" w:themeTint="BF"/>
          <w:kern w:val="0"/>
          <w:lang w:eastAsia="en-GB"/>
          <w14:ligatures w14:val="none"/>
        </w:rPr>
        <w:t xml:space="preserve"> </w:t>
      </w:r>
      <w:proofErr w:type="spellStart"/>
      <w:r w:rsidRPr="00023968">
        <w:rPr>
          <w:rFonts w:eastAsia="Times New Roman" w:cs="Times New Roman"/>
          <w:b/>
          <w:bCs/>
          <w:i/>
          <w:iCs/>
          <w:color w:val="215E99" w:themeColor="text2" w:themeTint="BF"/>
          <w:kern w:val="0"/>
          <w:lang w:eastAsia="en-GB"/>
          <w14:ligatures w14:val="none"/>
        </w:rPr>
        <w:t>Technologien</w:t>
      </w:r>
      <w:proofErr w:type="spellEnd"/>
      <w:r w:rsidRPr="00023968">
        <w:rPr>
          <w:rFonts w:eastAsia="Times New Roman" w:cs="Times New Roman"/>
          <w:b/>
          <w:bCs/>
          <w:i/>
          <w:iCs/>
          <w:color w:val="215E99" w:themeColor="text2" w:themeTint="BF"/>
          <w:kern w:val="0"/>
          <w:lang w:eastAsia="en-GB"/>
          <w14:ligatures w14:val="none"/>
        </w:rPr>
        <w:t>:</w:t>
      </w:r>
    </w:p>
    <w:p w14:paraId="26BD306B" w14:textId="77777777" w:rsidR="00023968" w:rsidRPr="00023968" w:rsidRDefault="00023968" w:rsidP="00023968">
      <w:pPr>
        <w:numPr>
          <w:ilvl w:val="1"/>
          <w:numId w:val="6"/>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Elektrischer Rollstuhl mit spezieller Steuerung:</w:t>
      </w:r>
      <w:r w:rsidRPr="00023968">
        <w:rPr>
          <w:rFonts w:eastAsia="Times New Roman" w:cs="Times New Roman"/>
          <w:i/>
          <w:iCs/>
          <w:color w:val="215E99" w:themeColor="text2" w:themeTint="BF"/>
          <w:kern w:val="0"/>
          <w:lang w:val="de-CH" w:eastAsia="en-GB"/>
          <w14:ligatures w14:val="none"/>
        </w:rPr>
        <w:t xml:space="preserve"> Ein elektrischer Rollstuhl, der mit einer Kopf- oder Mundsteuerung ausgestattet ist, würde dem Patienten helfen, sich selbstständig zu bewegen und alltägliche Aktivitäten wie Einkaufen oder Treffen mit Freunden durchzuführen.</w:t>
      </w:r>
    </w:p>
    <w:p w14:paraId="42F747B2" w14:textId="77777777" w:rsidR="00023968" w:rsidRPr="00023968" w:rsidRDefault="00023968" w:rsidP="00023968">
      <w:pPr>
        <w:numPr>
          <w:ilvl w:val="1"/>
          <w:numId w:val="6"/>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Umgebungssteuerungssysteme:</w:t>
      </w:r>
      <w:r w:rsidRPr="00023968">
        <w:rPr>
          <w:rFonts w:eastAsia="Times New Roman" w:cs="Times New Roman"/>
          <w:i/>
          <w:iCs/>
          <w:color w:val="215E99" w:themeColor="text2" w:themeTint="BF"/>
          <w:kern w:val="0"/>
          <w:lang w:val="de-CH" w:eastAsia="en-GB"/>
          <w14:ligatures w14:val="none"/>
        </w:rPr>
        <w:t xml:space="preserve"> Diese Systeme ermöglichen es dem Patienten, Haushaltsgeräte, Lichter und sogar Türen über Sprachbefehle oder andere adaptive Steuerungen zu bedienen, was die Unabhängigkeit im häuslichen Umfeld erheblich erhöht.</w:t>
      </w:r>
    </w:p>
    <w:p w14:paraId="238654CD" w14:textId="4FE9387E" w:rsidR="00023968" w:rsidRPr="00023968" w:rsidRDefault="00023968" w:rsidP="00023968">
      <w:pPr>
        <w:numPr>
          <w:ilvl w:val="0"/>
          <w:numId w:val="6"/>
        </w:numPr>
        <w:spacing w:before="100" w:beforeAutospacing="1" w:after="100" w:afterAutospacing="1" w:line="240" w:lineRule="auto"/>
        <w:rPr>
          <w:rFonts w:eastAsia="Times New Roman" w:cs="Times New Roman"/>
          <w:i/>
          <w:iCs/>
          <w:color w:val="215E99" w:themeColor="text2" w:themeTint="BF"/>
          <w:kern w:val="0"/>
          <w:lang w:eastAsia="en-GB"/>
          <w14:ligatures w14:val="none"/>
        </w:rPr>
      </w:pPr>
      <w:proofErr w:type="spellStart"/>
      <w:r w:rsidRPr="00023968">
        <w:rPr>
          <w:rFonts w:eastAsia="Times New Roman" w:cs="Times New Roman"/>
          <w:b/>
          <w:bCs/>
          <w:i/>
          <w:iCs/>
          <w:color w:val="215E99" w:themeColor="text2" w:themeTint="BF"/>
          <w:kern w:val="0"/>
          <w:lang w:eastAsia="en-GB"/>
          <w14:ligatures w14:val="none"/>
        </w:rPr>
        <w:t>Therapeutische</w:t>
      </w:r>
      <w:proofErr w:type="spellEnd"/>
      <w:r w:rsidRPr="00023968">
        <w:rPr>
          <w:rFonts w:eastAsia="Times New Roman" w:cs="Times New Roman"/>
          <w:b/>
          <w:bCs/>
          <w:i/>
          <w:iCs/>
          <w:color w:val="215E99" w:themeColor="text2" w:themeTint="BF"/>
          <w:kern w:val="0"/>
          <w:lang w:eastAsia="en-GB"/>
          <w14:ligatures w14:val="none"/>
        </w:rPr>
        <w:t xml:space="preserve"> </w:t>
      </w:r>
      <w:proofErr w:type="spellStart"/>
      <w:r w:rsidRPr="00023968">
        <w:rPr>
          <w:rFonts w:eastAsia="Times New Roman" w:cs="Times New Roman"/>
          <w:b/>
          <w:bCs/>
          <w:i/>
          <w:iCs/>
          <w:color w:val="215E99" w:themeColor="text2" w:themeTint="BF"/>
          <w:kern w:val="0"/>
          <w:lang w:eastAsia="en-GB"/>
          <w14:ligatures w14:val="none"/>
        </w:rPr>
        <w:t>Ma</w:t>
      </w:r>
      <w:r>
        <w:rPr>
          <w:rFonts w:eastAsia="Times New Roman" w:cs="Times New Roman"/>
          <w:b/>
          <w:bCs/>
          <w:i/>
          <w:iCs/>
          <w:color w:val="215E99" w:themeColor="text2" w:themeTint="BF"/>
          <w:kern w:val="0"/>
          <w:lang w:eastAsia="en-GB"/>
          <w14:ligatures w14:val="none"/>
        </w:rPr>
        <w:t>ss</w:t>
      </w:r>
      <w:r w:rsidRPr="00023968">
        <w:rPr>
          <w:rFonts w:eastAsia="Times New Roman" w:cs="Times New Roman"/>
          <w:b/>
          <w:bCs/>
          <w:i/>
          <w:iCs/>
          <w:color w:val="215E99" w:themeColor="text2" w:themeTint="BF"/>
          <w:kern w:val="0"/>
          <w:lang w:eastAsia="en-GB"/>
          <w14:ligatures w14:val="none"/>
        </w:rPr>
        <w:t>nahmen</w:t>
      </w:r>
      <w:proofErr w:type="spellEnd"/>
      <w:r w:rsidRPr="00023968">
        <w:rPr>
          <w:rFonts w:eastAsia="Times New Roman" w:cs="Times New Roman"/>
          <w:b/>
          <w:bCs/>
          <w:i/>
          <w:iCs/>
          <w:color w:val="215E99" w:themeColor="text2" w:themeTint="BF"/>
          <w:kern w:val="0"/>
          <w:lang w:eastAsia="en-GB"/>
          <w14:ligatures w14:val="none"/>
        </w:rPr>
        <w:t>:</w:t>
      </w:r>
    </w:p>
    <w:p w14:paraId="73700DD8" w14:textId="77777777" w:rsidR="00023968" w:rsidRPr="00023968" w:rsidRDefault="00023968" w:rsidP="00023968">
      <w:pPr>
        <w:numPr>
          <w:ilvl w:val="1"/>
          <w:numId w:val="6"/>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Robotergestützte Armtherapie:</w:t>
      </w:r>
      <w:r w:rsidRPr="00023968">
        <w:rPr>
          <w:rFonts w:eastAsia="Times New Roman" w:cs="Times New Roman"/>
          <w:i/>
          <w:iCs/>
          <w:color w:val="215E99" w:themeColor="text2" w:themeTint="BF"/>
          <w:kern w:val="0"/>
          <w:lang w:val="de-CH" w:eastAsia="en-GB"/>
          <w14:ligatures w14:val="none"/>
        </w:rPr>
        <w:t xml:space="preserve"> Ein Gerät wie das </w:t>
      </w:r>
      <w:proofErr w:type="spellStart"/>
      <w:r w:rsidRPr="00023968">
        <w:rPr>
          <w:rFonts w:eastAsia="Times New Roman" w:cs="Times New Roman"/>
          <w:i/>
          <w:iCs/>
          <w:color w:val="215E99" w:themeColor="text2" w:themeTint="BF"/>
          <w:kern w:val="0"/>
          <w:lang w:val="de-CH" w:eastAsia="en-GB"/>
          <w14:ligatures w14:val="none"/>
        </w:rPr>
        <w:t>ArmeoSpring</w:t>
      </w:r>
      <w:proofErr w:type="spellEnd"/>
      <w:r w:rsidRPr="00023968">
        <w:rPr>
          <w:rFonts w:eastAsia="Times New Roman" w:cs="Times New Roman"/>
          <w:i/>
          <w:iCs/>
          <w:color w:val="215E99" w:themeColor="text2" w:themeTint="BF"/>
          <w:kern w:val="0"/>
          <w:lang w:val="de-CH" w:eastAsia="en-GB"/>
          <w14:ligatures w14:val="none"/>
        </w:rPr>
        <w:t>-System unterstützt die Rehabilitation der oberen Extremitäten. Es bietet eine intensive und wiederholte Bewegungstherapie, um die Muskelkraft und die Bewegungskoordination des Patienten zu verbessern.</w:t>
      </w:r>
    </w:p>
    <w:p w14:paraId="2CCFFB5A" w14:textId="77777777" w:rsidR="00023968" w:rsidRPr="00023968" w:rsidRDefault="00023968" w:rsidP="00023968">
      <w:pPr>
        <w:numPr>
          <w:ilvl w:val="1"/>
          <w:numId w:val="6"/>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proofErr w:type="spellStart"/>
      <w:r w:rsidRPr="00023968">
        <w:rPr>
          <w:rFonts w:eastAsia="Times New Roman" w:cs="Times New Roman"/>
          <w:b/>
          <w:bCs/>
          <w:i/>
          <w:iCs/>
          <w:color w:val="215E99" w:themeColor="text2" w:themeTint="BF"/>
          <w:kern w:val="0"/>
          <w:lang w:val="de-CH" w:eastAsia="en-GB"/>
          <w14:ligatures w14:val="none"/>
        </w:rPr>
        <w:t>Functional</w:t>
      </w:r>
      <w:proofErr w:type="spellEnd"/>
      <w:r w:rsidRPr="00023968">
        <w:rPr>
          <w:rFonts w:eastAsia="Times New Roman" w:cs="Times New Roman"/>
          <w:b/>
          <w:bCs/>
          <w:i/>
          <w:iCs/>
          <w:color w:val="215E99" w:themeColor="text2" w:themeTint="BF"/>
          <w:kern w:val="0"/>
          <w:lang w:val="de-CH" w:eastAsia="en-GB"/>
          <w14:ligatures w14:val="none"/>
        </w:rPr>
        <w:t xml:space="preserve"> </w:t>
      </w:r>
      <w:proofErr w:type="spellStart"/>
      <w:r w:rsidRPr="00023968">
        <w:rPr>
          <w:rFonts w:eastAsia="Times New Roman" w:cs="Times New Roman"/>
          <w:b/>
          <w:bCs/>
          <w:i/>
          <w:iCs/>
          <w:color w:val="215E99" w:themeColor="text2" w:themeTint="BF"/>
          <w:kern w:val="0"/>
          <w:lang w:val="de-CH" w:eastAsia="en-GB"/>
          <w14:ligatures w14:val="none"/>
        </w:rPr>
        <w:t>Electrical</w:t>
      </w:r>
      <w:proofErr w:type="spellEnd"/>
      <w:r w:rsidRPr="00023968">
        <w:rPr>
          <w:rFonts w:eastAsia="Times New Roman" w:cs="Times New Roman"/>
          <w:b/>
          <w:bCs/>
          <w:i/>
          <w:iCs/>
          <w:color w:val="215E99" w:themeColor="text2" w:themeTint="BF"/>
          <w:kern w:val="0"/>
          <w:lang w:val="de-CH" w:eastAsia="en-GB"/>
          <w14:ligatures w14:val="none"/>
        </w:rPr>
        <w:t xml:space="preserve"> Stimulation (FES):</w:t>
      </w:r>
      <w:r w:rsidRPr="00023968">
        <w:rPr>
          <w:rFonts w:eastAsia="Times New Roman" w:cs="Times New Roman"/>
          <w:i/>
          <w:iCs/>
          <w:color w:val="215E99" w:themeColor="text2" w:themeTint="BF"/>
          <w:kern w:val="0"/>
          <w:lang w:val="de-CH" w:eastAsia="en-GB"/>
          <w14:ligatures w14:val="none"/>
        </w:rPr>
        <w:t xml:space="preserve"> FES kann eingesetzt werden, um die Muskelaktivität in den oberen und unteren Extremitäten zu stimulieren. Dies hilft bei der Muskelstärkung und der Verbesserung der motorischen Kontrolle.</w:t>
      </w:r>
    </w:p>
    <w:p w14:paraId="41EA641E" w14:textId="77777777" w:rsidR="00023968" w:rsidRPr="00023968" w:rsidRDefault="00023968" w:rsidP="00023968">
      <w:pPr>
        <w:spacing w:before="100" w:beforeAutospacing="1" w:after="100" w:afterAutospacing="1" w:line="240" w:lineRule="auto"/>
        <w:rPr>
          <w:rFonts w:eastAsia="Times New Roman" w:cs="Times New Roman"/>
          <w:i/>
          <w:iCs/>
          <w:color w:val="215E99" w:themeColor="text2" w:themeTint="BF"/>
          <w:kern w:val="0"/>
          <w:lang w:eastAsia="en-GB"/>
          <w14:ligatures w14:val="none"/>
        </w:rPr>
      </w:pPr>
      <w:proofErr w:type="spellStart"/>
      <w:r w:rsidRPr="00023968">
        <w:rPr>
          <w:rFonts w:eastAsia="Times New Roman" w:cs="Times New Roman"/>
          <w:b/>
          <w:bCs/>
          <w:i/>
          <w:iCs/>
          <w:color w:val="215E99" w:themeColor="text2" w:themeTint="BF"/>
          <w:kern w:val="0"/>
          <w:lang w:eastAsia="en-GB"/>
          <w14:ligatures w14:val="none"/>
        </w:rPr>
        <w:t>Begründung</w:t>
      </w:r>
      <w:proofErr w:type="spellEnd"/>
      <w:r w:rsidRPr="00023968">
        <w:rPr>
          <w:rFonts w:eastAsia="Times New Roman" w:cs="Times New Roman"/>
          <w:b/>
          <w:bCs/>
          <w:i/>
          <w:iCs/>
          <w:color w:val="215E99" w:themeColor="text2" w:themeTint="BF"/>
          <w:kern w:val="0"/>
          <w:lang w:eastAsia="en-GB"/>
          <w14:ligatures w14:val="none"/>
        </w:rPr>
        <w:t xml:space="preserve"> der Wahl:</w:t>
      </w:r>
    </w:p>
    <w:p w14:paraId="580FA41F" w14:textId="77777777" w:rsidR="00023968" w:rsidRPr="00023968" w:rsidRDefault="00023968" w:rsidP="00023968">
      <w:pPr>
        <w:numPr>
          <w:ilvl w:val="0"/>
          <w:numId w:val="7"/>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Elektrischer Rollstuhl:</w:t>
      </w:r>
      <w:r w:rsidRPr="00023968">
        <w:rPr>
          <w:rFonts w:eastAsia="Times New Roman" w:cs="Times New Roman"/>
          <w:i/>
          <w:iCs/>
          <w:color w:val="215E99" w:themeColor="text2" w:themeTint="BF"/>
          <w:kern w:val="0"/>
          <w:lang w:val="de-CH" w:eastAsia="en-GB"/>
          <w14:ligatures w14:val="none"/>
        </w:rPr>
        <w:t xml:space="preserve"> Da der Patient erhebliche motorische Defizite hat, ermöglicht ein elektrischer Rollstuhl mit angepasster Steuerung die Unabhängigkeit bei der Fortbewegung. Die spezielle Steuerung berücksichtigt die fehlende Handfunktion und erleichtert die Bedienung.</w:t>
      </w:r>
    </w:p>
    <w:p w14:paraId="6B180F34" w14:textId="77777777" w:rsidR="00023968" w:rsidRPr="00023968" w:rsidRDefault="00023968" w:rsidP="00023968">
      <w:pPr>
        <w:numPr>
          <w:ilvl w:val="0"/>
          <w:numId w:val="7"/>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Umgebungssteuerungssysteme:</w:t>
      </w:r>
      <w:r w:rsidRPr="00023968">
        <w:rPr>
          <w:rFonts w:eastAsia="Times New Roman" w:cs="Times New Roman"/>
          <w:i/>
          <w:iCs/>
          <w:color w:val="215E99" w:themeColor="text2" w:themeTint="BF"/>
          <w:kern w:val="0"/>
          <w:lang w:val="de-CH" w:eastAsia="en-GB"/>
          <w14:ligatures w14:val="none"/>
        </w:rPr>
        <w:t xml:space="preserve"> Diese Technologien sind entscheidend, um dem Patienten die Kontrolle über seine Umgebung zurückzugeben. Sie tragen dazu bei, die Lebensqualität zu verbessern, indem sie tägliche Aufgaben erleichtern.</w:t>
      </w:r>
    </w:p>
    <w:p w14:paraId="150C24D8" w14:textId="77777777" w:rsidR="00023968" w:rsidRPr="00023968" w:rsidRDefault="00023968" w:rsidP="00023968">
      <w:p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Beschreibung der Anwendung und erwarteten Auswirkungen:</w:t>
      </w:r>
    </w:p>
    <w:p w14:paraId="0DEE3C20" w14:textId="62F5DC45" w:rsidR="00023968" w:rsidRPr="00023968" w:rsidRDefault="00023968" w:rsidP="00023968">
      <w:pPr>
        <w:numPr>
          <w:ilvl w:val="0"/>
          <w:numId w:val="8"/>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Elektrischer Rollstuhl:</w:t>
      </w:r>
      <w:r w:rsidRPr="00023968">
        <w:rPr>
          <w:rFonts w:eastAsia="Times New Roman" w:cs="Times New Roman"/>
          <w:i/>
          <w:iCs/>
          <w:color w:val="215E99" w:themeColor="text2" w:themeTint="BF"/>
          <w:kern w:val="0"/>
          <w:lang w:val="de-CH" w:eastAsia="en-GB"/>
          <w14:ligatures w14:val="none"/>
        </w:rPr>
        <w:t xml:space="preserve"> Der Rollstuhl würde dem Patienten ermöglichen, sich innerhalb und au</w:t>
      </w:r>
      <w:r>
        <w:rPr>
          <w:rFonts w:eastAsia="Times New Roman" w:cs="Times New Roman"/>
          <w:i/>
          <w:iCs/>
          <w:color w:val="215E99" w:themeColor="text2" w:themeTint="BF"/>
          <w:kern w:val="0"/>
          <w:lang w:val="de-CH" w:eastAsia="en-GB"/>
          <w14:ligatures w14:val="none"/>
        </w:rPr>
        <w:t>ss</w:t>
      </w:r>
      <w:r w:rsidRPr="00023968">
        <w:rPr>
          <w:rFonts w:eastAsia="Times New Roman" w:cs="Times New Roman"/>
          <w:i/>
          <w:iCs/>
          <w:color w:val="215E99" w:themeColor="text2" w:themeTint="BF"/>
          <w:kern w:val="0"/>
          <w:lang w:val="de-CH" w:eastAsia="en-GB"/>
          <w14:ligatures w14:val="none"/>
        </w:rPr>
        <w:t>erhalb des Hauses selbstständig zu bewegen. Dies reduziert die Abhängigkeit von Pflegekräften und fördert die soziale Teilhabe.</w:t>
      </w:r>
    </w:p>
    <w:p w14:paraId="0785604F" w14:textId="77777777" w:rsidR="00023968" w:rsidRPr="00023968" w:rsidRDefault="00023968" w:rsidP="00023968">
      <w:pPr>
        <w:numPr>
          <w:ilvl w:val="0"/>
          <w:numId w:val="8"/>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Umgebungssteuerungssysteme:</w:t>
      </w:r>
      <w:r w:rsidRPr="00023968">
        <w:rPr>
          <w:rFonts w:eastAsia="Times New Roman" w:cs="Times New Roman"/>
          <w:i/>
          <w:iCs/>
          <w:color w:val="215E99" w:themeColor="text2" w:themeTint="BF"/>
          <w:kern w:val="0"/>
          <w:lang w:val="de-CH" w:eastAsia="en-GB"/>
          <w14:ligatures w14:val="none"/>
        </w:rPr>
        <w:t xml:space="preserve"> Durch die einfache Bedienung von Haushaltsgeräten und anderen Umgebungsfaktoren kann der Patient eine höhere Lebensqualität und Unabhängigkeit erreichen.</w:t>
      </w:r>
    </w:p>
    <w:p w14:paraId="22CC7185" w14:textId="77777777" w:rsidR="00023968" w:rsidRPr="00023968" w:rsidRDefault="00023968" w:rsidP="00023968">
      <w:pPr>
        <w:numPr>
          <w:ilvl w:val="0"/>
          <w:numId w:val="8"/>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Robotergestützte Armtherapie:</w:t>
      </w:r>
      <w:r w:rsidRPr="00023968">
        <w:rPr>
          <w:rFonts w:eastAsia="Times New Roman" w:cs="Times New Roman"/>
          <w:i/>
          <w:iCs/>
          <w:color w:val="215E99" w:themeColor="text2" w:themeTint="BF"/>
          <w:kern w:val="0"/>
          <w:lang w:val="de-CH" w:eastAsia="en-GB"/>
          <w14:ligatures w14:val="none"/>
        </w:rPr>
        <w:t xml:space="preserve"> Diese Therapie fördert die Wiederherstellung der Armfunktion durch gezielte, repetitive Bewegungsübungen. Sie unterstützt die neuronale Plastizität und kann zu signifikanten Verbesserungen in der Armbeweglichkeit führen.</w:t>
      </w:r>
    </w:p>
    <w:p w14:paraId="182BC559" w14:textId="41621D3A" w:rsidR="00023968" w:rsidRPr="00023968" w:rsidRDefault="00023968" w:rsidP="00023968">
      <w:pPr>
        <w:numPr>
          <w:ilvl w:val="0"/>
          <w:numId w:val="8"/>
        </w:num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b/>
          <w:bCs/>
          <w:i/>
          <w:iCs/>
          <w:color w:val="215E99" w:themeColor="text2" w:themeTint="BF"/>
          <w:kern w:val="0"/>
          <w:lang w:val="de-CH" w:eastAsia="en-GB"/>
          <w14:ligatures w14:val="none"/>
        </w:rPr>
        <w:t>FES:</w:t>
      </w:r>
      <w:r w:rsidRPr="00023968">
        <w:rPr>
          <w:rFonts w:eastAsia="Times New Roman" w:cs="Times New Roman"/>
          <w:i/>
          <w:iCs/>
          <w:color w:val="215E99" w:themeColor="text2" w:themeTint="BF"/>
          <w:kern w:val="0"/>
          <w:lang w:val="de-CH" w:eastAsia="en-GB"/>
          <w14:ligatures w14:val="none"/>
        </w:rPr>
        <w:t xml:space="preserve"> Die regelmä</w:t>
      </w:r>
      <w:r>
        <w:rPr>
          <w:rFonts w:eastAsia="Times New Roman" w:cs="Times New Roman"/>
          <w:i/>
          <w:iCs/>
          <w:color w:val="215E99" w:themeColor="text2" w:themeTint="BF"/>
          <w:kern w:val="0"/>
          <w:lang w:val="de-CH" w:eastAsia="en-GB"/>
          <w14:ligatures w14:val="none"/>
        </w:rPr>
        <w:t>ss</w:t>
      </w:r>
      <w:r w:rsidRPr="00023968">
        <w:rPr>
          <w:rFonts w:eastAsia="Times New Roman" w:cs="Times New Roman"/>
          <w:i/>
          <w:iCs/>
          <w:color w:val="215E99" w:themeColor="text2" w:themeTint="BF"/>
          <w:kern w:val="0"/>
          <w:lang w:val="de-CH" w:eastAsia="en-GB"/>
          <w14:ligatures w14:val="none"/>
        </w:rPr>
        <w:t>ige Anwendung von FES kann die Muskelkraft und -kontrolle verbessern, was zu einer besseren Hand- und Beinbewegung führt und die Fähigkeit zur Durchführung alltäglicher Aktivitäten unterstützt.</w:t>
      </w:r>
    </w:p>
    <w:p w14:paraId="623EAC7D" w14:textId="77777777" w:rsidR="00023968" w:rsidRPr="00023968" w:rsidRDefault="00023968" w:rsidP="00023968">
      <w:pPr>
        <w:spacing w:before="100" w:beforeAutospacing="1" w:after="100" w:afterAutospacing="1" w:line="240" w:lineRule="auto"/>
        <w:rPr>
          <w:rFonts w:eastAsia="Times New Roman" w:cs="Times New Roman"/>
          <w:i/>
          <w:iCs/>
          <w:color w:val="215E99" w:themeColor="text2" w:themeTint="BF"/>
          <w:kern w:val="0"/>
          <w:lang w:val="de-CH" w:eastAsia="en-GB"/>
          <w14:ligatures w14:val="none"/>
        </w:rPr>
      </w:pPr>
      <w:r w:rsidRPr="00023968">
        <w:rPr>
          <w:rFonts w:eastAsia="Times New Roman" w:cs="Times New Roman"/>
          <w:i/>
          <w:iCs/>
          <w:color w:val="215E99" w:themeColor="text2" w:themeTint="BF"/>
          <w:kern w:val="0"/>
          <w:lang w:val="de-CH" w:eastAsia="en-GB"/>
          <w14:ligatures w14:val="none"/>
        </w:rPr>
        <w:lastRenderedPageBreak/>
        <w:t>Durch den Einsatz dieser unterstützenden und therapeutischen Technologien kann der Patient erhebliche Fortschritte in seiner motorischen Funktion und Unabhängigkeit erzielen, was seine Lebensqualität deutlich verbessert.</w:t>
      </w:r>
    </w:p>
    <w:p w14:paraId="4007393D" w14:textId="77777777" w:rsidR="00023968" w:rsidRPr="0013078F" w:rsidRDefault="00023968" w:rsidP="0013078F">
      <w:pPr>
        <w:rPr>
          <w:i/>
          <w:iCs/>
          <w:lang w:val="de-CH"/>
        </w:rPr>
      </w:pPr>
    </w:p>
    <w:sectPr w:rsidR="00023968" w:rsidRPr="0013078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D9FDC" w14:textId="77777777" w:rsidR="00B2345C" w:rsidRDefault="00B2345C" w:rsidP="00023968">
      <w:pPr>
        <w:spacing w:after="0" w:line="240" w:lineRule="auto"/>
      </w:pPr>
      <w:r>
        <w:separator/>
      </w:r>
    </w:p>
  </w:endnote>
  <w:endnote w:type="continuationSeparator" w:id="0">
    <w:p w14:paraId="7B695221" w14:textId="77777777" w:rsidR="00B2345C" w:rsidRDefault="00B2345C" w:rsidP="0002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1063E" w14:textId="77777777" w:rsidR="00B2345C" w:rsidRDefault="00B2345C" w:rsidP="00023968">
      <w:pPr>
        <w:spacing w:after="0" w:line="240" w:lineRule="auto"/>
      </w:pPr>
      <w:r>
        <w:separator/>
      </w:r>
    </w:p>
  </w:footnote>
  <w:footnote w:type="continuationSeparator" w:id="0">
    <w:p w14:paraId="1E4576C4" w14:textId="77777777" w:rsidR="00B2345C" w:rsidRDefault="00B2345C" w:rsidP="0002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F7BC" w14:textId="212C7A9B" w:rsidR="00023968" w:rsidRPr="00023968" w:rsidRDefault="00023968" w:rsidP="00023968">
    <w:pPr>
      <w:pStyle w:val="Header"/>
      <w:ind w:left="7200" w:hanging="7200"/>
      <w:rPr>
        <w:lang w:val="de-CH"/>
      </w:rPr>
    </w:pPr>
    <w:r>
      <w:rPr>
        <w:lang w:val="de-CH"/>
      </w:rPr>
      <w:t xml:space="preserve">HST FD 2 – AA2 </w:t>
    </w:r>
    <w:r>
      <w:rPr>
        <w:lang w:val="de-CH"/>
      </w:rPr>
      <w:tab/>
    </w:r>
    <w:r>
      <w:rPr>
        <w:lang w:val="de-CH"/>
      </w:rPr>
      <w:tab/>
      <w:t xml:space="preserve">Anna Knill </w:t>
    </w:r>
    <w:r>
      <w:rPr>
        <w:lang w:val="de-CH"/>
      </w:rPr>
      <w:br/>
      <w:t>Michaela Verling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7E7C"/>
    <w:multiLevelType w:val="multilevel"/>
    <w:tmpl w:val="557CD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4217F"/>
    <w:multiLevelType w:val="multilevel"/>
    <w:tmpl w:val="99027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66EBF"/>
    <w:multiLevelType w:val="hybridMultilevel"/>
    <w:tmpl w:val="30B021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BA7D73"/>
    <w:multiLevelType w:val="multilevel"/>
    <w:tmpl w:val="EAC8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B4990"/>
    <w:multiLevelType w:val="multilevel"/>
    <w:tmpl w:val="DE6E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97433"/>
    <w:multiLevelType w:val="multilevel"/>
    <w:tmpl w:val="2C66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C121E"/>
    <w:multiLevelType w:val="multilevel"/>
    <w:tmpl w:val="9A646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E74EC5"/>
    <w:multiLevelType w:val="multilevel"/>
    <w:tmpl w:val="51EA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3E4BBB"/>
    <w:multiLevelType w:val="multilevel"/>
    <w:tmpl w:val="F874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12181"/>
    <w:multiLevelType w:val="multilevel"/>
    <w:tmpl w:val="02E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983396">
    <w:abstractNumId w:val="7"/>
  </w:num>
  <w:num w:numId="2" w16cid:durableId="1464615416">
    <w:abstractNumId w:val="1"/>
  </w:num>
  <w:num w:numId="3" w16cid:durableId="1576626117">
    <w:abstractNumId w:val="8"/>
  </w:num>
  <w:num w:numId="4" w16cid:durableId="1826313268">
    <w:abstractNumId w:val="4"/>
  </w:num>
  <w:num w:numId="5" w16cid:durableId="1228959444">
    <w:abstractNumId w:val="2"/>
  </w:num>
  <w:num w:numId="6" w16cid:durableId="901062673">
    <w:abstractNumId w:val="0"/>
  </w:num>
  <w:num w:numId="7" w16cid:durableId="628509184">
    <w:abstractNumId w:val="5"/>
  </w:num>
  <w:num w:numId="8" w16cid:durableId="397748084">
    <w:abstractNumId w:val="3"/>
  </w:num>
  <w:num w:numId="9" w16cid:durableId="250816069">
    <w:abstractNumId w:val="9"/>
  </w:num>
  <w:num w:numId="10" w16cid:durableId="1576086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8F"/>
    <w:rsid w:val="00023968"/>
    <w:rsid w:val="0013078F"/>
    <w:rsid w:val="00210D80"/>
    <w:rsid w:val="00B2345C"/>
    <w:rsid w:val="00B7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A521"/>
  <w15:chartTrackingRefBased/>
  <w15:docId w15:val="{9C8DD523-DD84-467D-9EB2-7C6ABB7A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0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0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0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0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78F"/>
    <w:rPr>
      <w:rFonts w:eastAsiaTheme="majorEastAsia" w:cstheme="majorBidi"/>
      <w:color w:val="272727" w:themeColor="text1" w:themeTint="D8"/>
    </w:rPr>
  </w:style>
  <w:style w:type="paragraph" w:styleId="Title">
    <w:name w:val="Title"/>
    <w:basedOn w:val="Normal"/>
    <w:next w:val="Normal"/>
    <w:link w:val="TitleChar"/>
    <w:uiPriority w:val="10"/>
    <w:qFormat/>
    <w:rsid w:val="00130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78F"/>
    <w:pPr>
      <w:spacing w:before="160"/>
      <w:jc w:val="center"/>
    </w:pPr>
    <w:rPr>
      <w:i/>
      <w:iCs/>
      <w:color w:val="404040" w:themeColor="text1" w:themeTint="BF"/>
    </w:rPr>
  </w:style>
  <w:style w:type="character" w:customStyle="1" w:styleId="QuoteChar">
    <w:name w:val="Quote Char"/>
    <w:basedOn w:val="DefaultParagraphFont"/>
    <w:link w:val="Quote"/>
    <w:uiPriority w:val="29"/>
    <w:rsid w:val="0013078F"/>
    <w:rPr>
      <w:i/>
      <w:iCs/>
      <w:color w:val="404040" w:themeColor="text1" w:themeTint="BF"/>
    </w:rPr>
  </w:style>
  <w:style w:type="paragraph" w:styleId="ListParagraph">
    <w:name w:val="List Paragraph"/>
    <w:basedOn w:val="Normal"/>
    <w:uiPriority w:val="34"/>
    <w:qFormat/>
    <w:rsid w:val="0013078F"/>
    <w:pPr>
      <w:ind w:left="720"/>
      <w:contextualSpacing/>
    </w:pPr>
  </w:style>
  <w:style w:type="character" w:styleId="IntenseEmphasis">
    <w:name w:val="Intense Emphasis"/>
    <w:basedOn w:val="DefaultParagraphFont"/>
    <w:uiPriority w:val="21"/>
    <w:qFormat/>
    <w:rsid w:val="0013078F"/>
    <w:rPr>
      <w:i/>
      <w:iCs/>
      <w:color w:val="0F4761" w:themeColor="accent1" w:themeShade="BF"/>
    </w:rPr>
  </w:style>
  <w:style w:type="paragraph" w:styleId="IntenseQuote">
    <w:name w:val="Intense Quote"/>
    <w:basedOn w:val="Normal"/>
    <w:next w:val="Normal"/>
    <w:link w:val="IntenseQuoteChar"/>
    <w:uiPriority w:val="30"/>
    <w:qFormat/>
    <w:rsid w:val="00130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78F"/>
    <w:rPr>
      <w:i/>
      <w:iCs/>
      <w:color w:val="0F4761" w:themeColor="accent1" w:themeShade="BF"/>
    </w:rPr>
  </w:style>
  <w:style w:type="character" w:styleId="IntenseReference">
    <w:name w:val="Intense Reference"/>
    <w:basedOn w:val="DefaultParagraphFont"/>
    <w:uiPriority w:val="32"/>
    <w:qFormat/>
    <w:rsid w:val="0013078F"/>
    <w:rPr>
      <w:b/>
      <w:bCs/>
      <w:smallCaps/>
      <w:color w:val="0F4761" w:themeColor="accent1" w:themeShade="BF"/>
      <w:spacing w:val="5"/>
    </w:rPr>
  </w:style>
  <w:style w:type="paragraph" w:styleId="NormalWeb">
    <w:name w:val="Normal (Web)"/>
    <w:basedOn w:val="Normal"/>
    <w:uiPriority w:val="99"/>
    <w:semiHidden/>
    <w:unhideWhenUsed/>
    <w:rsid w:val="0013078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3078F"/>
    <w:rPr>
      <w:b/>
      <w:bCs/>
    </w:rPr>
  </w:style>
  <w:style w:type="character" w:styleId="SubtleEmphasis">
    <w:name w:val="Subtle Emphasis"/>
    <w:basedOn w:val="DefaultParagraphFont"/>
    <w:uiPriority w:val="19"/>
    <w:qFormat/>
    <w:rsid w:val="00023968"/>
    <w:rPr>
      <w:i/>
      <w:iCs/>
      <w:color w:val="404040" w:themeColor="text1" w:themeTint="BF"/>
    </w:rPr>
  </w:style>
  <w:style w:type="paragraph" w:styleId="Header">
    <w:name w:val="header"/>
    <w:basedOn w:val="Normal"/>
    <w:link w:val="HeaderChar"/>
    <w:uiPriority w:val="99"/>
    <w:unhideWhenUsed/>
    <w:rsid w:val="000239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968"/>
  </w:style>
  <w:style w:type="paragraph" w:styleId="Footer">
    <w:name w:val="footer"/>
    <w:basedOn w:val="Normal"/>
    <w:link w:val="FooterChar"/>
    <w:uiPriority w:val="99"/>
    <w:unhideWhenUsed/>
    <w:rsid w:val="000239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56318">
      <w:bodyDiv w:val="1"/>
      <w:marLeft w:val="0"/>
      <w:marRight w:val="0"/>
      <w:marTop w:val="0"/>
      <w:marBottom w:val="0"/>
      <w:divBdr>
        <w:top w:val="none" w:sz="0" w:space="0" w:color="auto"/>
        <w:left w:val="none" w:sz="0" w:space="0" w:color="auto"/>
        <w:bottom w:val="none" w:sz="0" w:space="0" w:color="auto"/>
        <w:right w:val="none" w:sz="0" w:space="0" w:color="auto"/>
      </w:divBdr>
    </w:div>
    <w:div w:id="1156728976">
      <w:bodyDiv w:val="1"/>
      <w:marLeft w:val="0"/>
      <w:marRight w:val="0"/>
      <w:marTop w:val="0"/>
      <w:marBottom w:val="0"/>
      <w:divBdr>
        <w:top w:val="none" w:sz="0" w:space="0" w:color="auto"/>
        <w:left w:val="none" w:sz="0" w:space="0" w:color="auto"/>
        <w:bottom w:val="none" w:sz="0" w:space="0" w:color="auto"/>
        <w:right w:val="none" w:sz="0" w:space="0" w:color="auto"/>
      </w:divBdr>
    </w:div>
    <w:div w:id="1912109323">
      <w:bodyDiv w:val="1"/>
      <w:marLeft w:val="0"/>
      <w:marRight w:val="0"/>
      <w:marTop w:val="0"/>
      <w:marBottom w:val="0"/>
      <w:divBdr>
        <w:top w:val="none" w:sz="0" w:space="0" w:color="auto"/>
        <w:left w:val="none" w:sz="0" w:space="0" w:color="auto"/>
        <w:bottom w:val="none" w:sz="0" w:space="0" w:color="auto"/>
        <w:right w:val="none" w:sz="0" w:space="0" w:color="auto"/>
      </w:divBdr>
    </w:div>
    <w:div w:id="19870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Verling</dc:creator>
  <cp:keywords/>
  <dc:description/>
  <cp:lastModifiedBy>Michaela Verling</cp:lastModifiedBy>
  <cp:revision>2</cp:revision>
  <dcterms:created xsi:type="dcterms:W3CDTF">2024-05-21T22:05:00Z</dcterms:created>
  <dcterms:modified xsi:type="dcterms:W3CDTF">2024-05-21T22:28:00Z</dcterms:modified>
</cp:coreProperties>
</file>